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E43F0" w14:textId="1616FBF3" w:rsidR="00643FC7" w:rsidRPr="00643FC7" w:rsidRDefault="00773E50" w:rsidP="00643FC7">
      <w:pPr>
        <w:pBdr>
          <w:bottom w:val="single" w:sz="4" w:space="1" w:color="000000"/>
        </w:pBdr>
        <w:jc w:val="center"/>
        <w:rPr>
          <w:rFonts w:ascii="Calibri" w:eastAsia="Calibri" w:hAnsi="Calibri" w:cs="Calibri"/>
          <w:b/>
          <w:color w:val="000000"/>
        </w:rPr>
      </w:pPr>
      <w:bookmarkStart w:id="0" w:name="_gjdgxs" w:colFirst="0" w:colLast="0"/>
      <w:bookmarkEnd w:id="0"/>
      <w:r>
        <w:rPr>
          <w:rFonts w:ascii="Calibri" w:eastAsia="Calibri" w:hAnsi="Calibri" w:cs="Calibri"/>
          <w:b/>
          <w:color w:val="000000"/>
        </w:rPr>
        <w:t>Basın Bül</w:t>
      </w:r>
      <w:r w:rsidR="00A63CEF">
        <w:rPr>
          <w:rFonts w:ascii="Calibri" w:eastAsia="Calibri" w:hAnsi="Calibri" w:cs="Calibri"/>
          <w:b/>
          <w:color w:val="000000"/>
        </w:rPr>
        <w:t xml:space="preserve">teni </w:t>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r>
      <w:r w:rsidR="00A63CEF">
        <w:rPr>
          <w:rFonts w:ascii="Calibri" w:eastAsia="Calibri" w:hAnsi="Calibri" w:cs="Calibri"/>
          <w:b/>
          <w:color w:val="000000"/>
        </w:rPr>
        <w:tab/>
        <w:t xml:space="preserve">                </w:t>
      </w:r>
      <w:r>
        <w:rPr>
          <w:rFonts w:ascii="Calibri" w:eastAsia="Calibri" w:hAnsi="Calibri" w:cs="Calibri"/>
          <w:b/>
          <w:color w:val="000000"/>
        </w:rPr>
        <w:t xml:space="preserve"> </w:t>
      </w:r>
      <w:r w:rsidR="00643FC7">
        <w:rPr>
          <w:rFonts w:ascii="Calibri" w:eastAsia="Calibri" w:hAnsi="Calibri" w:cs="Calibri"/>
          <w:b/>
          <w:color w:val="000000"/>
        </w:rPr>
        <w:t>03 Haziran</w:t>
      </w:r>
      <w:r w:rsidR="00A63CEF">
        <w:rPr>
          <w:rFonts w:ascii="Calibri" w:eastAsia="Calibri" w:hAnsi="Calibri" w:cs="Calibri"/>
          <w:b/>
          <w:color w:val="000000"/>
        </w:rPr>
        <w:t xml:space="preserve"> 2025</w:t>
      </w:r>
    </w:p>
    <w:p w14:paraId="322ACBEB" w14:textId="0ACC6136" w:rsidR="00643FC7" w:rsidRDefault="00643FC7" w:rsidP="00643FC7">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KTSM Mahallende:</w:t>
      </w:r>
      <w:bookmarkStart w:id="1" w:name="_GoBack"/>
      <w:bookmarkEnd w:id="1"/>
    </w:p>
    <w:p w14:paraId="2B2AE5C3" w14:textId="77777777" w:rsidR="00643FC7" w:rsidRDefault="00643FC7" w:rsidP="00643FC7">
      <w:pPr>
        <w:jc w:val="both"/>
        <w:rPr>
          <w:rFonts w:ascii="Calibri" w:hAnsi="Calibri" w:cs="Calibri"/>
          <w:b/>
        </w:rPr>
      </w:pPr>
      <w:r w:rsidRPr="00643FC7">
        <w:rPr>
          <w:rFonts w:ascii="Times New Roman" w:eastAsia="Times New Roman" w:hAnsi="Times New Roman" w:cs="Times New Roman"/>
          <w:b/>
          <w:sz w:val="44"/>
          <w:szCs w:val="52"/>
        </w:rPr>
        <w:t>Seda Boy ile İyi Bak Dünyana Seramik Atölyesi</w:t>
      </w:r>
      <w:r>
        <w:br/>
      </w:r>
      <w:r>
        <w:br/>
      </w:r>
      <w:r w:rsidRPr="00643FC7">
        <w:rPr>
          <w:rFonts w:ascii="Calibri" w:hAnsi="Calibri" w:cs="Calibri"/>
          <w:b/>
        </w:rPr>
        <w:t>Kale Tasarım ve Sanat Merkezi’nin (KTSM), “İyi Bak Dünyana” yaklaşımıyla başlattığı “KTSM Mahallende” projesi, mahalle kültürünü sanatla buluşturmaya devam ediyor. BASE iş birliğiyle yürütülen projenin ikinci buluşması, 2 Haziran Pazartesi günü seramik sanatçısı Seda Boy ile gerçekleşti.</w:t>
      </w:r>
    </w:p>
    <w:p w14:paraId="7D0779E8" w14:textId="2189EB04" w:rsidR="00643FC7" w:rsidRDefault="00643FC7" w:rsidP="00643FC7">
      <w:pPr>
        <w:jc w:val="both"/>
        <w:rPr>
          <w:rFonts w:ascii="Calibri" w:eastAsiaTheme="minorHAnsi" w:hAnsi="Calibri" w:cs="Calibri"/>
          <w:lang w:eastAsia="en-US"/>
        </w:rPr>
      </w:pPr>
      <w:r>
        <w:br/>
      </w:r>
      <w:r w:rsidRPr="00643FC7">
        <w:rPr>
          <w:rFonts w:ascii="Calibri" w:eastAsiaTheme="minorHAnsi" w:hAnsi="Calibri" w:cs="Calibri"/>
          <w:lang w:eastAsia="en-US"/>
        </w:rPr>
        <w:t>Toplumsal ve kültürel konulara odaklanan, tekrar eden sembolik formlarla kurguladığı yerleştirmeleriyle tanınan Seda Boy, bu kez üretimini mahalle ortamına taşıdı. Katılımcılarla birlikte seramik form üzerine düşünme ve üretme pratiğini paylaşan sanatçı, atölyeye farklı bir bakış ve ifade alanı kazandırdı.</w:t>
      </w:r>
    </w:p>
    <w:p w14:paraId="6848D646" w14:textId="77777777" w:rsidR="00643FC7" w:rsidRDefault="00643FC7" w:rsidP="00643FC7">
      <w:pPr>
        <w:jc w:val="both"/>
        <w:rPr>
          <w:rFonts w:ascii="Calibri" w:eastAsiaTheme="minorHAnsi" w:hAnsi="Calibri" w:cs="Calibri"/>
          <w:lang w:eastAsia="en-US"/>
        </w:rPr>
      </w:pPr>
      <w:r w:rsidRPr="00643FC7">
        <w:rPr>
          <w:rFonts w:ascii="Calibri" w:eastAsiaTheme="minorHAnsi" w:hAnsi="Calibri" w:cs="Calibri"/>
          <w:lang w:eastAsia="en-US"/>
        </w:rPr>
        <w:br/>
      </w:r>
      <w:r w:rsidRPr="00643FC7">
        <w:rPr>
          <w:rFonts w:ascii="Calibri" w:eastAsiaTheme="minorHAnsi" w:hAnsi="Calibri" w:cs="Calibri"/>
          <w:b/>
          <w:lang w:eastAsia="en-US"/>
        </w:rPr>
        <w:t>KTSM Mahallende</w:t>
      </w:r>
      <w:r w:rsidRPr="00643FC7">
        <w:rPr>
          <w:rFonts w:ascii="Calibri" w:eastAsiaTheme="minorHAnsi" w:hAnsi="Calibri" w:cs="Calibri"/>
          <w:lang w:eastAsia="en-US"/>
        </w:rPr>
        <w:t>, sanatı yalnızca izlenen değil; birlikte üretilen, paylaşılan ve gündelik yaşama karışan bir deneyim olarak yeniden tanımlıyor. Her ay farklı bir mahallede gerçekleşen bu buluşmalar, mahalle kültürünün sanatsal ifade biçimleriyle buluşmasına zemin hazırlıyor.</w:t>
      </w:r>
      <w:r w:rsidRPr="00643FC7">
        <w:rPr>
          <w:rFonts w:ascii="Calibri" w:eastAsiaTheme="minorHAnsi" w:hAnsi="Calibri" w:cs="Calibri"/>
          <w:lang w:eastAsia="en-US"/>
        </w:rPr>
        <w:br/>
      </w:r>
      <w:r w:rsidRPr="00643FC7">
        <w:rPr>
          <w:rFonts w:ascii="Calibri" w:eastAsiaTheme="minorHAnsi" w:hAnsi="Calibri" w:cs="Calibri"/>
          <w:lang w:eastAsia="en-US"/>
        </w:rPr>
        <w:br/>
      </w:r>
      <w:r w:rsidRPr="00643FC7">
        <w:rPr>
          <w:rFonts w:ascii="Calibri" w:eastAsiaTheme="minorHAnsi" w:hAnsi="Calibri" w:cs="Calibri"/>
          <w:b/>
          <w:lang w:eastAsia="en-US"/>
        </w:rPr>
        <w:t>Kale Grubu Kurumsal İletişim ve Etki Yatırımları Direktörü Simge Abay</w:t>
      </w:r>
      <w:r w:rsidRPr="00643FC7">
        <w:rPr>
          <w:rFonts w:ascii="Calibri" w:eastAsiaTheme="minorHAnsi" w:hAnsi="Calibri" w:cs="Calibri"/>
          <w:lang w:eastAsia="en-US"/>
        </w:rPr>
        <w:t>, ikinci atölye sonrası projeye dair şöyle konuştu:</w:t>
      </w:r>
    </w:p>
    <w:p w14:paraId="6B2F64AD" w14:textId="77777777" w:rsidR="00643FC7" w:rsidRDefault="00643FC7" w:rsidP="00643FC7">
      <w:pPr>
        <w:jc w:val="both"/>
        <w:rPr>
          <w:rFonts w:ascii="Calibri" w:eastAsiaTheme="minorHAnsi" w:hAnsi="Calibri" w:cs="Calibri"/>
          <w:lang w:eastAsia="en-US"/>
        </w:rPr>
      </w:pPr>
      <w:r w:rsidRPr="00643FC7">
        <w:rPr>
          <w:rFonts w:ascii="Calibri" w:eastAsiaTheme="minorHAnsi" w:hAnsi="Calibri" w:cs="Calibri"/>
          <w:lang w:eastAsia="en-US"/>
        </w:rPr>
        <w:t>"</w:t>
      </w:r>
      <w:r w:rsidRPr="00643FC7">
        <w:rPr>
          <w:rFonts w:ascii="Calibri" w:eastAsiaTheme="minorHAnsi" w:hAnsi="Calibri" w:cs="Calibri"/>
          <w:b/>
          <w:lang w:eastAsia="en-US"/>
        </w:rPr>
        <w:t>KTSM Mahallende</w:t>
      </w:r>
      <w:r w:rsidRPr="00643FC7">
        <w:rPr>
          <w:rFonts w:ascii="Calibri" w:eastAsiaTheme="minorHAnsi" w:hAnsi="Calibri" w:cs="Calibri"/>
          <w:lang w:eastAsia="en-US"/>
        </w:rPr>
        <w:t xml:space="preserve">, sanatla yaşam arasındaki mesafeyi azaltmak için yola çıktığımız bir proje. Her atölyede, üretimin insanları nasıl yakınlaştırdığını, ortak bir deneyimin nasıl yeni bağlar kurduğunu görüyoruz. Seda </w:t>
      </w:r>
      <w:proofErr w:type="spellStart"/>
      <w:r w:rsidRPr="00643FC7">
        <w:rPr>
          <w:rFonts w:ascii="Calibri" w:eastAsiaTheme="minorHAnsi" w:hAnsi="Calibri" w:cs="Calibri"/>
          <w:lang w:eastAsia="en-US"/>
        </w:rPr>
        <w:t>Boy’un</w:t>
      </w:r>
      <w:proofErr w:type="spellEnd"/>
      <w:r w:rsidRPr="00643FC7">
        <w:rPr>
          <w:rFonts w:ascii="Calibri" w:eastAsiaTheme="minorHAnsi" w:hAnsi="Calibri" w:cs="Calibri"/>
          <w:lang w:eastAsia="en-US"/>
        </w:rPr>
        <w:t xml:space="preserve"> yaklaşımıyla bu kez sanata farklı bir pencereden bakma fırsatı bulduk."</w:t>
      </w:r>
    </w:p>
    <w:p w14:paraId="78DCA08F" w14:textId="77777777" w:rsidR="00643FC7" w:rsidRDefault="00643FC7" w:rsidP="00643FC7">
      <w:pPr>
        <w:jc w:val="both"/>
        <w:rPr>
          <w:rFonts w:ascii="Calibri" w:eastAsiaTheme="minorHAnsi" w:hAnsi="Calibri" w:cs="Calibri"/>
          <w:b/>
          <w:bCs/>
          <w:lang w:eastAsia="en-US"/>
        </w:rPr>
      </w:pPr>
      <w:r w:rsidRPr="00643FC7">
        <w:rPr>
          <w:rFonts w:ascii="Calibri" w:eastAsiaTheme="minorHAnsi" w:hAnsi="Calibri" w:cs="Calibri"/>
          <w:b/>
          <w:bCs/>
          <w:lang w:eastAsia="en-US"/>
        </w:rPr>
        <w:br/>
        <w:t>Haziran Ayı Programı:</w:t>
      </w:r>
    </w:p>
    <w:p w14:paraId="2A0CC5AE" w14:textId="77777777" w:rsidR="00643FC7" w:rsidRPr="00643FC7" w:rsidRDefault="00643FC7" w:rsidP="00643FC7">
      <w:pPr>
        <w:pStyle w:val="ListeParagraf"/>
        <w:numPr>
          <w:ilvl w:val="0"/>
          <w:numId w:val="4"/>
        </w:numPr>
        <w:jc w:val="both"/>
      </w:pPr>
      <w:r w:rsidRPr="00643FC7">
        <w:rPr>
          <w:rFonts w:ascii="Calibri" w:eastAsiaTheme="minorHAnsi" w:hAnsi="Calibri" w:cs="Calibri"/>
          <w:b/>
          <w:bCs/>
          <w:lang w:eastAsia="en-US"/>
        </w:rPr>
        <w:t xml:space="preserve">12 Haziran </w:t>
      </w:r>
      <w:r w:rsidRPr="00643FC7">
        <w:rPr>
          <w:rFonts w:ascii="Calibri" w:eastAsiaTheme="minorHAnsi" w:hAnsi="Calibri" w:cs="Calibri"/>
          <w:bCs/>
          <w:lang w:eastAsia="en-US"/>
        </w:rPr>
        <w:t xml:space="preserve">– Aylin </w:t>
      </w:r>
      <w:proofErr w:type="spellStart"/>
      <w:r w:rsidRPr="00643FC7">
        <w:rPr>
          <w:rFonts w:ascii="Calibri" w:eastAsiaTheme="minorHAnsi" w:hAnsi="Calibri" w:cs="Calibri"/>
          <w:bCs/>
          <w:lang w:eastAsia="en-US"/>
        </w:rPr>
        <w:t>Zaptçıoğlu</w:t>
      </w:r>
      <w:proofErr w:type="spellEnd"/>
      <w:r w:rsidRPr="00643FC7">
        <w:rPr>
          <w:rFonts w:ascii="Calibri" w:eastAsiaTheme="minorHAnsi" w:hAnsi="Calibri" w:cs="Calibri"/>
          <w:bCs/>
          <w:lang w:eastAsia="en-US"/>
        </w:rPr>
        <w:t xml:space="preserve"> ile Botanik Rölyef Atölyesi</w:t>
      </w:r>
    </w:p>
    <w:p w14:paraId="10BF818B" w14:textId="77777777" w:rsidR="00643FC7" w:rsidRPr="00643FC7" w:rsidRDefault="00643FC7" w:rsidP="00643FC7">
      <w:pPr>
        <w:pStyle w:val="ListeParagraf"/>
        <w:numPr>
          <w:ilvl w:val="0"/>
          <w:numId w:val="4"/>
        </w:numPr>
        <w:jc w:val="both"/>
      </w:pPr>
      <w:r w:rsidRPr="00643FC7">
        <w:rPr>
          <w:rFonts w:ascii="Calibri" w:eastAsiaTheme="minorHAnsi" w:hAnsi="Calibri" w:cs="Calibri"/>
          <w:b/>
          <w:bCs/>
          <w:lang w:eastAsia="en-US"/>
        </w:rPr>
        <w:t xml:space="preserve">20 Haziran </w:t>
      </w:r>
      <w:r w:rsidRPr="00643FC7">
        <w:rPr>
          <w:rFonts w:ascii="Calibri" w:eastAsiaTheme="minorHAnsi" w:hAnsi="Calibri" w:cs="Calibri"/>
          <w:bCs/>
          <w:lang w:eastAsia="en-US"/>
        </w:rPr>
        <w:t xml:space="preserve">– Samet Can Alış ile </w:t>
      </w:r>
      <w:proofErr w:type="spellStart"/>
      <w:r w:rsidRPr="00643FC7">
        <w:rPr>
          <w:rFonts w:ascii="Calibri" w:eastAsiaTheme="minorHAnsi" w:hAnsi="Calibri" w:cs="Calibri"/>
          <w:bCs/>
          <w:lang w:eastAsia="en-US"/>
        </w:rPr>
        <w:t>Kintsugi</w:t>
      </w:r>
      <w:proofErr w:type="spellEnd"/>
      <w:r w:rsidRPr="00643FC7">
        <w:rPr>
          <w:rFonts w:ascii="Calibri" w:eastAsiaTheme="minorHAnsi" w:hAnsi="Calibri" w:cs="Calibri"/>
          <w:bCs/>
          <w:lang w:eastAsia="en-US"/>
        </w:rPr>
        <w:t xml:space="preserve"> Atölyesi</w:t>
      </w:r>
    </w:p>
    <w:p w14:paraId="3008D745" w14:textId="77777777" w:rsidR="00643FC7" w:rsidRPr="00643FC7" w:rsidRDefault="00643FC7" w:rsidP="00643FC7">
      <w:pPr>
        <w:pStyle w:val="ListeParagraf"/>
        <w:numPr>
          <w:ilvl w:val="0"/>
          <w:numId w:val="4"/>
        </w:numPr>
        <w:jc w:val="both"/>
      </w:pPr>
      <w:r w:rsidRPr="00643FC7">
        <w:rPr>
          <w:rFonts w:ascii="Calibri" w:eastAsiaTheme="minorHAnsi" w:hAnsi="Calibri" w:cs="Calibri"/>
          <w:b/>
          <w:bCs/>
          <w:lang w:eastAsia="en-US"/>
        </w:rPr>
        <w:t xml:space="preserve">24 Haziran </w:t>
      </w:r>
      <w:r w:rsidRPr="00643FC7">
        <w:rPr>
          <w:rFonts w:ascii="Calibri" w:eastAsiaTheme="minorHAnsi" w:hAnsi="Calibri" w:cs="Calibri"/>
          <w:bCs/>
          <w:lang w:eastAsia="en-US"/>
        </w:rPr>
        <w:t xml:space="preserve">– Saliha Yılmaz ile Bitkiden Seramik </w:t>
      </w:r>
      <w:proofErr w:type="spellStart"/>
      <w:r w:rsidRPr="00643FC7">
        <w:rPr>
          <w:rFonts w:ascii="Calibri" w:eastAsiaTheme="minorHAnsi" w:hAnsi="Calibri" w:cs="Calibri"/>
          <w:bCs/>
          <w:lang w:eastAsia="en-US"/>
        </w:rPr>
        <w:t>Otoportre</w:t>
      </w:r>
      <w:proofErr w:type="spellEnd"/>
      <w:r w:rsidRPr="00643FC7">
        <w:rPr>
          <w:rFonts w:ascii="Calibri" w:eastAsiaTheme="minorHAnsi" w:hAnsi="Calibri" w:cs="Calibri"/>
          <w:bCs/>
          <w:lang w:eastAsia="en-US"/>
        </w:rPr>
        <w:t xml:space="preserve"> Atölyesi</w:t>
      </w:r>
    </w:p>
    <w:p w14:paraId="619B9E2A" w14:textId="77777777" w:rsidR="00643FC7" w:rsidRDefault="00643FC7" w:rsidP="00E25D5F">
      <w:pPr>
        <w:spacing w:after="0" w:line="320" w:lineRule="atLeast"/>
        <w:jc w:val="both"/>
        <w:rPr>
          <w:rFonts w:ascii="Calibri" w:eastAsiaTheme="minorHAnsi" w:hAnsi="Calibri" w:cs="Calibri"/>
          <w:sz w:val="22"/>
          <w:lang w:eastAsia="en-US"/>
        </w:rPr>
      </w:pPr>
      <w:r w:rsidRPr="00643FC7">
        <w:rPr>
          <w:rFonts w:ascii="Calibri" w:eastAsiaTheme="minorHAnsi" w:hAnsi="Calibri" w:cs="Calibri"/>
          <w:sz w:val="22"/>
          <w:lang w:eastAsia="en-US"/>
        </w:rPr>
        <w:t>*Atölyelere katılmak için @</w:t>
      </w:r>
      <w:proofErr w:type="spellStart"/>
      <w:r w:rsidRPr="00643FC7">
        <w:rPr>
          <w:rFonts w:ascii="Calibri" w:eastAsiaTheme="minorHAnsi" w:hAnsi="Calibri" w:cs="Calibri"/>
          <w:sz w:val="22"/>
          <w:lang w:eastAsia="en-US"/>
        </w:rPr>
        <w:t>ktsm_org</w:t>
      </w:r>
      <w:proofErr w:type="spellEnd"/>
      <w:r w:rsidRPr="00643FC7">
        <w:rPr>
          <w:rFonts w:ascii="Calibri" w:eastAsiaTheme="minorHAnsi" w:hAnsi="Calibri" w:cs="Calibri"/>
          <w:sz w:val="22"/>
          <w:lang w:eastAsia="en-US"/>
        </w:rPr>
        <w:t xml:space="preserve"> ve @</w:t>
      </w:r>
      <w:proofErr w:type="spellStart"/>
      <w:r w:rsidRPr="00643FC7">
        <w:rPr>
          <w:rFonts w:ascii="Calibri" w:eastAsiaTheme="minorHAnsi" w:hAnsi="Calibri" w:cs="Calibri"/>
          <w:sz w:val="22"/>
          <w:lang w:eastAsia="en-US"/>
        </w:rPr>
        <w:t>base.ist</w:t>
      </w:r>
      <w:proofErr w:type="spellEnd"/>
      <w:r w:rsidRPr="00643FC7">
        <w:rPr>
          <w:rFonts w:ascii="Calibri" w:eastAsiaTheme="minorHAnsi" w:hAnsi="Calibri" w:cs="Calibri"/>
          <w:sz w:val="22"/>
          <w:lang w:eastAsia="en-US"/>
        </w:rPr>
        <w:t xml:space="preserve"> h</w:t>
      </w:r>
      <w:r>
        <w:rPr>
          <w:rFonts w:ascii="Calibri" w:eastAsiaTheme="minorHAnsi" w:hAnsi="Calibri" w:cs="Calibri"/>
          <w:sz w:val="22"/>
          <w:lang w:eastAsia="en-US"/>
        </w:rPr>
        <w:t>esaplarını takip edebilirsiniz.</w:t>
      </w:r>
    </w:p>
    <w:p w14:paraId="1B45CFA9" w14:textId="2A0F992F" w:rsidR="00643FC7" w:rsidRPr="00643FC7" w:rsidRDefault="00643FC7" w:rsidP="00E25D5F">
      <w:pPr>
        <w:spacing w:after="0" w:line="320" w:lineRule="atLeast"/>
        <w:jc w:val="both"/>
        <w:rPr>
          <w:rFonts w:ascii="Calibri" w:eastAsiaTheme="minorHAnsi" w:hAnsi="Calibri" w:cs="Calibri"/>
          <w:sz w:val="22"/>
          <w:lang w:eastAsia="en-US"/>
        </w:rPr>
      </w:pPr>
    </w:p>
    <w:sectPr w:rsidR="00643FC7" w:rsidRPr="00643FC7">
      <w:headerReference w:type="first" r:id="rId7"/>
      <w:pgSz w:w="11900" w:h="16840"/>
      <w:pgMar w:top="1417" w:right="1417" w:bottom="1417" w:left="1417" w:header="56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225DC" w14:textId="77777777" w:rsidR="00172588" w:rsidRDefault="00172588">
      <w:pPr>
        <w:spacing w:after="0"/>
      </w:pPr>
      <w:r>
        <w:separator/>
      </w:r>
    </w:p>
  </w:endnote>
  <w:endnote w:type="continuationSeparator" w:id="0">
    <w:p w14:paraId="655A62D4" w14:textId="77777777" w:rsidR="00172588" w:rsidRDefault="00172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Helvetica Neue">
    <w:altName w:val="Arial"/>
    <w:charset w:val="00"/>
    <w:family w:val="auto"/>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703F" w14:textId="77777777" w:rsidR="00172588" w:rsidRDefault="00172588">
      <w:pPr>
        <w:spacing w:after="0"/>
      </w:pPr>
      <w:r>
        <w:separator/>
      </w:r>
    </w:p>
  </w:footnote>
  <w:footnote w:type="continuationSeparator" w:id="0">
    <w:p w14:paraId="54E274B3" w14:textId="77777777" w:rsidR="00172588" w:rsidRDefault="0017258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1A52" w14:textId="77777777" w:rsidR="00F36071" w:rsidRDefault="00F36071">
    <w:pPr>
      <w:rPr>
        <w:b/>
      </w:rPr>
    </w:pPr>
  </w:p>
  <w:p w14:paraId="0FC67377" w14:textId="77777777" w:rsidR="00F36071" w:rsidRDefault="00773E50">
    <w:pPr>
      <w:rPr>
        <w:b/>
      </w:rPr>
    </w:pPr>
    <w:r>
      <w:t xml:space="preserve"> </w:t>
    </w:r>
    <w:r>
      <w:rPr>
        <w:noProof/>
      </w:rPr>
      <w:drawing>
        <wp:anchor distT="0" distB="0" distL="114300" distR="114300" simplePos="0" relativeHeight="251658240" behindDoc="0" locked="0" layoutInCell="1" hidden="0" allowOverlap="1" wp14:anchorId="52FB1DC0" wp14:editId="06B142BE">
          <wp:simplePos x="0" y="0"/>
          <wp:positionH relativeFrom="column">
            <wp:posOffset>2645410</wp:posOffset>
          </wp:positionH>
          <wp:positionV relativeFrom="paragraph">
            <wp:posOffset>164465</wp:posOffset>
          </wp:positionV>
          <wp:extent cx="821690" cy="82169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1690" cy="821690"/>
                  </a:xfrm>
                  <a:prstGeom prst="rect">
                    <a:avLst/>
                  </a:prstGeom>
                  <a:ln/>
                </pic:spPr>
              </pic:pic>
            </a:graphicData>
          </a:graphic>
        </wp:anchor>
      </w:drawing>
    </w:r>
  </w:p>
  <w:p w14:paraId="4B484E22" w14:textId="77777777" w:rsidR="00F36071" w:rsidRDefault="00F36071"/>
  <w:p w14:paraId="2FEA4725" w14:textId="77777777" w:rsidR="00F36071" w:rsidRDefault="00F36071">
    <w:pPr>
      <w:jc w:val="both"/>
    </w:pPr>
  </w:p>
  <w:p w14:paraId="49B81348" w14:textId="77777777" w:rsidR="00F36071" w:rsidRDefault="00F36071">
    <w:pPr>
      <w:pBdr>
        <w:top w:val="nil"/>
        <w:left w:val="nil"/>
        <w:bottom w:val="nil"/>
        <w:right w:val="nil"/>
        <w:between w:val="nil"/>
      </w:pBdr>
      <w:tabs>
        <w:tab w:val="center" w:pos="4536"/>
        <w:tab w:val="right" w:pos="9072"/>
      </w:tabs>
      <w:spacing w:after="0"/>
      <w:rPr>
        <w:color w:val="000000"/>
      </w:rPr>
    </w:pPr>
  </w:p>
  <w:p w14:paraId="35C89DE1" w14:textId="77777777" w:rsidR="00F36071" w:rsidRDefault="00F36071">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853"/>
    <w:multiLevelType w:val="multilevel"/>
    <w:tmpl w:val="0546B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B13793"/>
    <w:multiLevelType w:val="multilevel"/>
    <w:tmpl w:val="9030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C1DBD"/>
    <w:multiLevelType w:val="hybridMultilevel"/>
    <w:tmpl w:val="4B6E2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894161"/>
    <w:multiLevelType w:val="hybridMultilevel"/>
    <w:tmpl w:val="D7D22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71"/>
    <w:rsid w:val="000E7AC8"/>
    <w:rsid w:val="000E7D37"/>
    <w:rsid w:val="00106F17"/>
    <w:rsid w:val="00172588"/>
    <w:rsid w:val="002271D0"/>
    <w:rsid w:val="00233F21"/>
    <w:rsid w:val="00295699"/>
    <w:rsid w:val="002D5CA6"/>
    <w:rsid w:val="002E0513"/>
    <w:rsid w:val="00311D17"/>
    <w:rsid w:val="0033110A"/>
    <w:rsid w:val="003675CF"/>
    <w:rsid w:val="00490CED"/>
    <w:rsid w:val="00491554"/>
    <w:rsid w:val="004E1CD6"/>
    <w:rsid w:val="00524E70"/>
    <w:rsid w:val="005A57C8"/>
    <w:rsid w:val="00634E1D"/>
    <w:rsid w:val="00640AEA"/>
    <w:rsid w:val="00643FC7"/>
    <w:rsid w:val="00650A37"/>
    <w:rsid w:val="006F6C40"/>
    <w:rsid w:val="00773E50"/>
    <w:rsid w:val="008A1F54"/>
    <w:rsid w:val="009723AC"/>
    <w:rsid w:val="00982D88"/>
    <w:rsid w:val="00983D5C"/>
    <w:rsid w:val="00A040D1"/>
    <w:rsid w:val="00A35EBD"/>
    <w:rsid w:val="00A63CEF"/>
    <w:rsid w:val="00B36D9D"/>
    <w:rsid w:val="00B72289"/>
    <w:rsid w:val="00BA449E"/>
    <w:rsid w:val="00BF2B2B"/>
    <w:rsid w:val="00C0422A"/>
    <w:rsid w:val="00C23377"/>
    <w:rsid w:val="00C247BB"/>
    <w:rsid w:val="00C31483"/>
    <w:rsid w:val="00C52D68"/>
    <w:rsid w:val="00D913AB"/>
    <w:rsid w:val="00DC4B81"/>
    <w:rsid w:val="00E25D5F"/>
    <w:rsid w:val="00E609B5"/>
    <w:rsid w:val="00E81541"/>
    <w:rsid w:val="00F36071"/>
    <w:rsid w:val="00F5656A"/>
    <w:rsid w:val="00F9101A"/>
    <w:rsid w:val="00F94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4245"/>
  <w15:docId w15:val="{74D57108-6745-4FB9-B776-18F0D688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tr-TR" w:eastAsia="tr-T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outlineLvl w:val="0"/>
    </w:pPr>
    <w:rPr>
      <w:rFonts w:ascii="Helvetica Neue" w:eastAsia="Helvetica Neue" w:hAnsi="Helvetica Neue" w:cs="Helvetica Neue"/>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06F17"/>
    <w:pPr>
      <w:spacing w:before="100" w:beforeAutospacing="1" w:after="100" w:afterAutospacing="1"/>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634E1D"/>
    <w:rPr>
      <w:sz w:val="16"/>
      <w:szCs w:val="16"/>
    </w:rPr>
  </w:style>
  <w:style w:type="paragraph" w:styleId="AklamaMetni">
    <w:name w:val="annotation text"/>
    <w:basedOn w:val="Normal"/>
    <w:link w:val="AklamaMetniChar"/>
    <w:uiPriority w:val="99"/>
    <w:unhideWhenUsed/>
    <w:rsid w:val="00634E1D"/>
    <w:rPr>
      <w:sz w:val="20"/>
      <w:szCs w:val="20"/>
    </w:rPr>
  </w:style>
  <w:style w:type="character" w:customStyle="1" w:styleId="AklamaMetniChar">
    <w:name w:val="Açıklama Metni Char"/>
    <w:basedOn w:val="VarsaylanParagrafYazTipi"/>
    <w:link w:val="AklamaMetni"/>
    <w:uiPriority w:val="99"/>
    <w:rsid w:val="00634E1D"/>
    <w:rPr>
      <w:sz w:val="20"/>
      <w:szCs w:val="20"/>
    </w:rPr>
  </w:style>
  <w:style w:type="paragraph" w:styleId="AklamaKonusu">
    <w:name w:val="annotation subject"/>
    <w:basedOn w:val="AklamaMetni"/>
    <w:next w:val="AklamaMetni"/>
    <w:link w:val="AklamaKonusuChar"/>
    <w:uiPriority w:val="99"/>
    <w:semiHidden/>
    <w:unhideWhenUsed/>
    <w:rsid w:val="00634E1D"/>
    <w:rPr>
      <w:b/>
      <w:bCs/>
    </w:rPr>
  </w:style>
  <w:style w:type="character" w:customStyle="1" w:styleId="AklamaKonusuChar">
    <w:name w:val="Açıklama Konusu Char"/>
    <w:basedOn w:val="AklamaMetniChar"/>
    <w:link w:val="AklamaKonusu"/>
    <w:uiPriority w:val="99"/>
    <w:semiHidden/>
    <w:rsid w:val="00634E1D"/>
    <w:rPr>
      <w:b/>
      <w:bCs/>
      <w:sz w:val="20"/>
      <w:szCs w:val="20"/>
    </w:rPr>
  </w:style>
  <w:style w:type="paragraph" w:styleId="BalonMetni">
    <w:name w:val="Balloon Text"/>
    <w:basedOn w:val="Normal"/>
    <w:link w:val="BalonMetniChar"/>
    <w:uiPriority w:val="99"/>
    <w:semiHidden/>
    <w:unhideWhenUsed/>
    <w:rsid w:val="002E0513"/>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0513"/>
    <w:rPr>
      <w:rFonts w:ascii="Segoe UI" w:hAnsi="Segoe UI" w:cs="Segoe UI"/>
      <w:sz w:val="18"/>
      <w:szCs w:val="18"/>
    </w:rPr>
  </w:style>
  <w:style w:type="character" w:styleId="Gl">
    <w:name w:val="Strong"/>
    <w:basedOn w:val="VarsaylanParagrafYazTipi"/>
    <w:uiPriority w:val="22"/>
    <w:qFormat/>
    <w:rsid w:val="00E25D5F"/>
    <w:rPr>
      <w:b/>
      <w:bCs/>
    </w:rPr>
  </w:style>
  <w:style w:type="character" w:styleId="Vurgu">
    <w:name w:val="Emphasis"/>
    <w:basedOn w:val="VarsaylanParagrafYazTipi"/>
    <w:uiPriority w:val="20"/>
    <w:qFormat/>
    <w:rsid w:val="00E25D5F"/>
    <w:rPr>
      <w:i/>
      <w:iCs/>
    </w:rPr>
  </w:style>
  <w:style w:type="paragraph" w:styleId="ListeParagraf">
    <w:name w:val="List Paragraph"/>
    <w:basedOn w:val="Normal"/>
    <w:uiPriority w:val="34"/>
    <w:qFormat/>
    <w:rsid w:val="00E25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5947">
      <w:bodyDiv w:val="1"/>
      <w:marLeft w:val="0"/>
      <w:marRight w:val="0"/>
      <w:marTop w:val="0"/>
      <w:marBottom w:val="0"/>
      <w:divBdr>
        <w:top w:val="none" w:sz="0" w:space="0" w:color="auto"/>
        <w:left w:val="none" w:sz="0" w:space="0" w:color="auto"/>
        <w:bottom w:val="none" w:sz="0" w:space="0" w:color="auto"/>
        <w:right w:val="none" w:sz="0" w:space="0" w:color="auto"/>
      </w:divBdr>
    </w:div>
    <w:div w:id="496313717">
      <w:bodyDiv w:val="1"/>
      <w:marLeft w:val="0"/>
      <w:marRight w:val="0"/>
      <w:marTop w:val="0"/>
      <w:marBottom w:val="0"/>
      <w:divBdr>
        <w:top w:val="none" w:sz="0" w:space="0" w:color="auto"/>
        <w:left w:val="none" w:sz="0" w:space="0" w:color="auto"/>
        <w:bottom w:val="none" w:sz="0" w:space="0" w:color="auto"/>
        <w:right w:val="none" w:sz="0" w:space="0" w:color="auto"/>
      </w:divBdr>
    </w:div>
    <w:div w:id="1022976532">
      <w:bodyDiv w:val="1"/>
      <w:marLeft w:val="0"/>
      <w:marRight w:val="0"/>
      <w:marTop w:val="0"/>
      <w:marBottom w:val="0"/>
      <w:divBdr>
        <w:top w:val="none" w:sz="0" w:space="0" w:color="auto"/>
        <w:left w:val="none" w:sz="0" w:space="0" w:color="auto"/>
        <w:bottom w:val="none" w:sz="0" w:space="0" w:color="auto"/>
        <w:right w:val="none" w:sz="0" w:space="0" w:color="auto"/>
      </w:divBdr>
    </w:div>
    <w:div w:id="1207908348">
      <w:bodyDiv w:val="1"/>
      <w:marLeft w:val="0"/>
      <w:marRight w:val="0"/>
      <w:marTop w:val="0"/>
      <w:marBottom w:val="0"/>
      <w:divBdr>
        <w:top w:val="none" w:sz="0" w:space="0" w:color="auto"/>
        <w:left w:val="none" w:sz="0" w:space="0" w:color="auto"/>
        <w:bottom w:val="none" w:sz="0" w:space="0" w:color="auto"/>
        <w:right w:val="none" w:sz="0" w:space="0" w:color="auto"/>
      </w:divBdr>
    </w:div>
    <w:div w:id="192147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1439</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ElaBelul</dc:creator>
  <cp:lastModifiedBy>ElaBelul</cp:lastModifiedBy>
  <cp:revision>4</cp:revision>
  <dcterms:created xsi:type="dcterms:W3CDTF">2025-05-27T12:10:00Z</dcterms:created>
  <dcterms:modified xsi:type="dcterms:W3CDTF">2025-06-02T06:04:00Z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261869-bf69-4198-a443-52694f8c8621_Enabled">
    <vt:lpwstr>true</vt:lpwstr>
  </property>
  <property fmtid="{D5CDD505-2E9C-101B-9397-08002B2CF9AE}" pid="3" name="MSIP_Label_73261869-bf69-4198-a443-52694f8c8621_SetDate">
    <vt:lpwstr>2025-05-06T08:36:54Z</vt:lpwstr>
  </property>
  <property fmtid="{D5CDD505-2E9C-101B-9397-08002B2CF9AE}" pid="4" name="MSIP_Label_73261869-bf69-4198-a443-52694f8c8621_Method">
    <vt:lpwstr>Privileged</vt:lpwstr>
  </property>
  <property fmtid="{D5CDD505-2E9C-101B-9397-08002B2CF9AE}" pid="5" name="MSIP_Label_73261869-bf69-4198-a443-52694f8c8621_Name">
    <vt:lpwstr>genel</vt:lpwstr>
  </property>
  <property fmtid="{D5CDD505-2E9C-101B-9397-08002B2CF9AE}" pid="6" name="MSIP_Label_73261869-bf69-4198-a443-52694f8c8621_SiteId">
    <vt:lpwstr>708bd095-155d-4f3d-bca7-737e69e93fa8</vt:lpwstr>
  </property>
  <property fmtid="{D5CDD505-2E9C-101B-9397-08002B2CF9AE}" pid="7" name="MSIP_Label_73261869-bf69-4198-a443-52694f8c8621_ActionId">
    <vt:lpwstr>564e298e-2121-4c87-b3ad-7fbdf1dccad4</vt:lpwstr>
  </property>
  <property fmtid="{D5CDD505-2E9C-101B-9397-08002B2CF9AE}" pid="8" name="MSIP_Label_73261869-bf69-4198-a443-52694f8c8621_ContentBits">
    <vt:lpwstr>0</vt:lpwstr>
  </property>
  <property fmtid="{D5CDD505-2E9C-101B-9397-08002B2CF9AE}" pid="9" name="MSIP_Label_73261869-bf69-4198-a443-52694f8c8621_Tag">
    <vt:lpwstr>10, 0, 1, 1</vt:lpwstr>
  </property>
</Properties>
</file>