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74DA" w14:textId="7C1FDF80" w:rsidR="00130CD6" w:rsidRDefault="00E57D8F" w:rsidP="008D0221">
      <w:pPr>
        <w:rPr>
          <w:b/>
          <w:bCs/>
        </w:rPr>
      </w:pPr>
      <w:r>
        <w:rPr>
          <w:b/>
          <w:bCs/>
        </w:rPr>
        <w:tab/>
      </w:r>
      <w:r>
        <w:rPr>
          <w:b/>
          <w:bCs/>
        </w:rPr>
        <w:tab/>
      </w:r>
      <w:r>
        <w:rPr>
          <w:b/>
          <w:bCs/>
        </w:rPr>
        <w:tab/>
      </w:r>
      <w:r>
        <w:rPr>
          <w:b/>
          <w:bCs/>
        </w:rPr>
        <w:tab/>
      </w:r>
      <w:r>
        <w:rPr>
          <w:b/>
          <w:bCs/>
        </w:rPr>
        <w:tab/>
      </w:r>
      <w:r>
        <w:rPr>
          <w:b/>
          <w:bCs/>
        </w:rPr>
        <w:tab/>
      </w:r>
    </w:p>
    <w:p w14:paraId="1AF9ACD6" w14:textId="2C65A7D9" w:rsidR="00E57D8F" w:rsidRDefault="0072724E" w:rsidP="008D0221">
      <w:pPr>
        <w:rPr>
          <w:b/>
          <w:bCs/>
        </w:rPr>
      </w:pPr>
      <w:r w:rsidRPr="00992EBC">
        <w:rPr>
          <w:rFonts w:asciiTheme="majorHAnsi" w:hAnsiTheme="majorHAnsi" w:cs="Calibri"/>
          <w:b/>
          <w:bCs/>
          <w:noProof/>
          <w:sz w:val="36"/>
          <w:szCs w:val="36"/>
          <w:lang w:eastAsia="tr-TR"/>
        </w:rPr>
        <w:drawing>
          <wp:anchor distT="0" distB="0" distL="114300" distR="114300" simplePos="0" relativeHeight="251659264" behindDoc="1" locked="0" layoutInCell="1" allowOverlap="1" wp14:anchorId="31CE8F46" wp14:editId="036D82B9">
            <wp:simplePos x="0" y="0"/>
            <wp:positionH relativeFrom="column">
              <wp:posOffset>4476750</wp:posOffset>
            </wp:positionH>
            <wp:positionV relativeFrom="paragraph">
              <wp:posOffset>26670</wp:posOffset>
            </wp:positionV>
            <wp:extent cx="821690" cy="821690"/>
            <wp:effectExtent l="0" t="0" r="0" b="0"/>
            <wp:wrapTight wrapText="bothSides">
              <wp:wrapPolygon edited="0">
                <wp:start x="1502" y="0"/>
                <wp:lineTo x="0" y="10516"/>
                <wp:lineTo x="0" y="21032"/>
                <wp:lineTo x="19530" y="21032"/>
                <wp:lineTo x="21032" y="11017"/>
                <wp:lineTo x="21032" y="2003"/>
                <wp:lineTo x="13020" y="0"/>
                <wp:lineTo x="1502" y="0"/>
              </wp:wrapPolygon>
            </wp:wrapTight>
            <wp:docPr id="4" name="Picture 1"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etin, küçük resim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1690" cy="821690"/>
                    </a:xfrm>
                    <a:prstGeom prst="rect">
                      <a:avLst/>
                    </a:prstGeom>
                  </pic:spPr>
                </pic:pic>
              </a:graphicData>
            </a:graphic>
            <wp14:sizeRelH relativeFrom="page">
              <wp14:pctWidth>0</wp14:pctWidth>
            </wp14:sizeRelH>
            <wp14:sizeRelV relativeFrom="page">
              <wp14:pctHeight>0</wp14:pctHeight>
            </wp14:sizeRelV>
          </wp:anchor>
        </w:drawing>
      </w:r>
      <w:r w:rsidR="00E57D8F">
        <w:rPr>
          <w:noProof/>
        </w:rPr>
        <w:drawing>
          <wp:inline distT="0" distB="0" distL="0" distR="0" wp14:anchorId="3359AC46" wp14:editId="3321D1AA">
            <wp:extent cx="1397684" cy="108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684" cy="1080000"/>
                    </a:xfrm>
                    <a:prstGeom prst="rect">
                      <a:avLst/>
                    </a:prstGeom>
                    <a:noFill/>
                    <a:ln>
                      <a:noFill/>
                    </a:ln>
                  </pic:spPr>
                </pic:pic>
              </a:graphicData>
            </a:graphic>
          </wp:inline>
        </w:drawing>
      </w:r>
      <w:r w:rsidR="00E57D8F">
        <w:rPr>
          <w:b/>
          <w:bCs/>
        </w:rPr>
        <w:t xml:space="preserve">             </w:t>
      </w:r>
      <w:r w:rsidR="00E57D8F">
        <w:rPr>
          <w:b/>
          <w:bCs/>
        </w:rPr>
        <w:tab/>
      </w:r>
      <w:r w:rsidR="00E57D8F">
        <w:rPr>
          <w:b/>
          <w:bCs/>
        </w:rPr>
        <w:tab/>
      </w:r>
    </w:p>
    <w:p w14:paraId="7801F756" w14:textId="2DEE5CAA" w:rsidR="00E57D8F" w:rsidRDefault="00E57D8F" w:rsidP="008D0221">
      <w:pPr>
        <w:rPr>
          <w:b/>
          <w:bCs/>
        </w:rPr>
      </w:pPr>
    </w:p>
    <w:p w14:paraId="411D4D29" w14:textId="77777777" w:rsidR="00E57D8F" w:rsidRDefault="00E57D8F" w:rsidP="008D0221">
      <w:pPr>
        <w:rPr>
          <w:b/>
          <w:bCs/>
        </w:rPr>
      </w:pPr>
    </w:p>
    <w:p w14:paraId="1428F573" w14:textId="7E7A9E71" w:rsidR="00130CD6" w:rsidRDefault="00E57D8F" w:rsidP="008D0221">
      <w:pPr>
        <w:rPr>
          <w:b/>
          <w:bCs/>
        </w:rPr>
      </w:pPr>
      <w:r>
        <w:rPr>
          <w:b/>
          <w:bCs/>
        </w:rPr>
        <w:tab/>
      </w:r>
      <w:r>
        <w:rPr>
          <w:b/>
          <w:bCs/>
        </w:rPr>
        <w:tab/>
      </w:r>
    </w:p>
    <w:p w14:paraId="1A4047B5" w14:textId="77777777" w:rsidR="00130CD6" w:rsidRDefault="00130CD6" w:rsidP="008D0221">
      <w:pPr>
        <w:rPr>
          <w:b/>
          <w:bCs/>
        </w:rPr>
      </w:pPr>
    </w:p>
    <w:p w14:paraId="28653420" w14:textId="77777777" w:rsidR="00BE58B7" w:rsidRPr="00FE0EC2" w:rsidRDefault="00B07A0D" w:rsidP="007F21C4">
      <w:pPr>
        <w:spacing w:line="320" w:lineRule="atLeast"/>
        <w:jc w:val="center"/>
        <w:rPr>
          <w:rFonts w:ascii="Calibri" w:hAnsi="Calibri" w:cs="Calibri"/>
          <w:b/>
          <w:noProof/>
          <w:color w:val="000000"/>
          <w:sz w:val="56"/>
          <w:szCs w:val="56"/>
        </w:rPr>
      </w:pPr>
      <w:r w:rsidRPr="00FE0EC2">
        <w:rPr>
          <w:rFonts w:ascii="Calibri" w:hAnsi="Calibri" w:cs="Calibri"/>
          <w:b/>
          <w:noProof/>
          <w:color w:val="000000"/>
          <w:sz w:val="56"/>
          <w:szCs w:val="56"/>
        </w:rPr>
        <w:t>K</w:t>
      </w:r>
      <w:r w:rsidR="007F21C4" w:rsidRPr="00FE0EC2">
        <w:rPr>
          <w:rFonts w:ascii="Calibri" w:hAnsi="Calibri" w:cs="Calibri"/>
          <w:b/>
          <w:noProof/>
          <w:color w:val="000000"/>
          <w:sz w:val="56"/>
          <w:szCs w:val="56"/>
        </w:rPr>
        <w:t xml:space="preserve">ale Tasarım ve Sanat Merkezi </w:t>
      </w:r>
      <w:r w:rsidRPr="00FE0EC2">
        <w:rPr>
          <w:rFonts w:ascii="Calibri" w:hAnsi="Calibri" w:cs="Calibri"/>
          <w:b/>
          <w:noProof/>
          <w:color w:val="000000"/>
          <w:sz w:val="56"/>
          <w:szCs w:val="56"/>
        </w:rPr>
        <w:t xml:space="preserve"> </w:t>
      </w:r>
      <w:r w:rsidR="007F21C4" w:rsidRPr="00FE0EC2">
        <w:rPr>
          <w:rFonts w:ascii="Calibri" w:hAnsi="Calibri" w:cs="Calibri"/>
          <w:b/>
          <w:noProof/>
          <w:color w:val="000000"/>
          <w:sz w:val="56"/>
          <w:szCs w:val="56"/>
        </w:rPr>
        <w:t>BASE’de Sürdürülebilir Sanatı ve Genç Sanatçıları Destekliyor</w:t>
      </w:r>
    </w:p>
    <w:p w14:paraId="2F77BAE0" w14:textId="77777777" w:rsidR="00D328CF" w:rsidRPr="00E959FC" w:rsidRDefault="00D328CF" w:rsidP="00771E7A">
      <w:pPr>
        <w:spacing w:line="320" w:lineRule="atLeast"/>
        <w:rPr>
          <w:rFonts w:ascii="Calibri" w:hAnsi="Calibri" w:cs="Calibri"/>
          <w:b/>
        </w:rPr>
      </w:pPr>
    </w:p>
    <w:p w14:paraId="6E53BC37" w14:textId="7159E5DF" w:rsidR="001E0CA2" w:rsidRDefault="00B07A0D" w:rsidP="00B07A0D">
      <w:pPr>
        <w:spacing w:line="320" w:lineRule="atLeast"/>
        <w:jc w:val="both"/>
        <w:rPr>
          <w:rFonts w:ascii="Calibri" w:hAnsi="Calibri" w:cs="Calibri"/>
          <w:b/>
        </w:rPr>
      </w:pPr>
      <w:proofErr w:type="spellStart"/>
      <w:r w:rsidRPr="00E959FC">
        <w:rPr>
          <w:rFonts w:ascii="Calibri" w:hAnsi="Calibri" w:cs="Calibri"/>
          <w:b/>
        </w:rPr>
        <w:t>Disiplinlerarası</w:t>
      </w:r>
      <w:proofErr w:type="spellEnd"/>
      <w:r w:rsidRPr="00E959FC">
        <w:rPr>
          <w:rFonts w:ascii="Calibri" w:hAnsi="Calibri" w:cs="Calibri"/>
          <w:b/>
        </w:rPr>
        <w:t xml:space="preserve"> </w:t>
      </w:r>
      <w:r w:rsidR="00D328CF">
        <w:rPr>
          <w:rFonts w:ascii="Calibri" w:hAnsi="Calibri" w:cs="Calibri"/>
          <w:b/>
        </w:rPr>
        <w:t xml:space="preserve">üretim ve buluşma platformu olan </w:t>
      </w:r>
      <w:r w:rsidRPr="00E959FC">
        <w:rPr>
          <w:rFonts w:ascii="Calibri" w:hAnsi="Calibri" w:cs="Calibri"/>
          <w:b/>
        </w:rPr>
        <w:t>Kale Tasarım ve Sanat Merkezi</w:t>
      </w:r>
      <w:r>
        <w:rPr>
          <w:rFonts w:ascii="Calibri" w:hAnsi="Calibri" w:cs="Calibri"/>
          <w:b/>
        </w:rPr>
        <w:t xml:space="preserve"> (KTSM)</w:t>
      </w:r>
      <w:r w:rsidRPr="00E959FC">
        <w:rPr>
          <w:rFonts w:ascii="Calibri" w:hAnsi="Calibri" w:cs="Calibri"/>
          <w:b/>
        </w:rPr>
        <w:t xml:space="preserve">, </w:t>
      </w:r>
      <w:r w:rsidR="001E0CA2" w:rsidRPr="001E0CA2">
        <w:rPr>
          <w:rFonts w:ascii="Calibri" w:hAnsi="Calibri" w:cs="Calibri"/>
          <w:b/>
        </w:rPr>
        <w:t xml:space="preserve">Türkiye’nin yeni mezun genç sanatçı adaylarının eserlerini sanatseverlerle buluşturan </w:t>
      </w:r>
      <w:proofErr w:type="spellStart"/>
      <w:r w:rsidR="001E0CA2" w:rsidRPr="001E0CA2">
        <w:rPr>
          <w:rFonts w:ascii="Calibri" w:hAnsi="Calibri" w:cs="Calibri"/>
          <w:b/>
        </w:rPr>
        <w:t>BASE’e</w:t>
      </w:r>
      <w:proofErr w:type="spellEnd"/>
      <w:r w:rsidR="001E0CA2" w:rsidRPr="001E0CA2">
        <w:rPr>
          <w:rFonts w:ascii="Calibri" w:hAnsi="Calibri" w:cs="Calibri"/>
          <w:b/>
        </w:rPr>
        <w:t xml:space="preserve"> </w:t>
      </w:r>
      <w:r w:rsidR="00771E7A">
        <w:rPr>
          <w:rFonts w:ascii="Calibri" w:hAnsi="Calibri" w:cs="Calibri"/>
          <w:b/>
        </w:rPr>
        <w:t>bu yıl da</w:t>
      </w:r>
      <w:r w:rsidR="001E0CA2" w:rsidRPr="001E0CA2">
        <w:rPr>
          <w:rFonts w:ascii="Calibri" w:hAnsi="Calibri" w:cs="Calibri"/>
          <w:b/>
        </w:rPr>
        <w:t xml:space="preserve"> destek veriyor. </w:t>
      </w:r>
    </w:p>
    <w:p w14:paraId="3CB49FAD" w14:textId="33B4796F" w:rsidR="00D328CF" w:rsidRPr="004717DE" w:rsidRDefault="00D328CF" w:rsidP="00B07A0D">
      <w:pPr>
        <w:spacing w:line="320" w:lineRule="atLeast"/>
        <w:jc w:val="both"/>
        <w:rPr>
          <w:rFonts w:ascii="Calibri" w:hAnsi="Calibri" w:cs="Calibri"/>
        </w:rPr>
      </w:pPr>
    </w:p>
    <w:p w14:paraId="2DA3560A" w14:textId="6CEA95F2" w:rsidR="004717DE" w:rsidRDefault="004717DE" w:rsidP="00B07A0D">
      <w:pPr>
        <w:spacing w:line="320" w:lineRule="atLeast"/>
        <w:jc w:val="both"/>
        <w:rPr>
          <w:rFonts w:ascii="Calibri" w:hAnsi="Calibri" w:cs="Calibri"/>
        </w:rPr>
      </w:pPr>
      <w:r w:rsidRPr="004717DE">
        <w:rPr>
          <w:rFonts w:ascii="Calibri" w:hAnsi="Calibri" w:cs="Calibri"/>
        </w:rPr>
        <w:t xml:space="preserve">Kale Grubu’nun başlattığı “İyi Bak Dünyana” hareketi kapsamında </w:t>
      </w:r>
      <w:proofErr w:type="spellStart"/>
      <w:r w:rsidRPr="004717DE">
        <w:rPr>
          <w:rFonts w:ascii="Calibri" w:hAnsi="Calibri" w:cs="Calibri"/>
        </w:rPr>
        <w:t>disiplinlerarası</w:t>
      </w:r>
      <w:proofErr w:type="spellEnd"/>
      <w:r w:rsidRPr="004717DE">
        <w:rPr>
          <w:rFonts w:ascii="Calibri" w:hAnsi="Calibri" w:cs="Calibri"/>
        </w:rPr>
        <w:t xml:space="preserve"> üretim ve buluşma platformu olarak hayata geçirilen Kale Tasarım ve Sanat Merkezi (KTSM), dünyanın sanat ve tasarımla daha iyi bir yer olacağına inanıyor ve bu anlayışla sosyal fayda yaratan fikirlerin savunuculuğunu yapmaya devam ediyor.</w:t>
      </w:r>
    </w:p>
    <w:p w14:paraId="0BD24B51" w14:textId="77777777" w:rsidR="007F21C4" w:rsidRDefault="007F21C4" w:rsidP="00B07A0D">
      <w:pPr>
        <w:spacing w:line="320" w:lineRule="atLeast"/>
        <w:jc w:val="both"/>
        <w:rPr>
          <w:rFonts w:ascii="Calibri" w:hAnsi="Calibri" w:cs="Calibri"/>
          <w:b/>
        </w:rPr>
      </w:pPr>
    </w:p>
    <w:p w14:paraId="1A9AA5AB" w14:textId="26E3B3D3" w:rsidR="00F9407E" w:rsidRDefault="00F9407E" w:rsidP="00016AEC">
      <w:pPr>
        <w:spacing w:line="320" w:lineRule="atLeast"/>
        <w:jc w:val="both"/>
        <w:rPr>
          <w:rFonts w:ascii="Calibri" w:hAnsi="Calibri" w:cs="Calibri"/>
          <w:b/>
          <w:bCs/>
        </w:rPr>
      </w:pPr>
      <w:r w:rsidRPr="003569B8">
        <w:rPr>
          <w:rFonts w:ascii="Calibri" w:hAnsi="Calibri" w:cs="Calibri"/>
          <w:b/>
          <w:bCs/>
        </w:rPr>
        <w:t xml:space="preserve">Seda </w:t>
      </w:r>
      <w:proofErr w:type="spellStart"/>
      <w:r w:rsidRPr="003569B8">
        <w:rPr>
          <w:rFonts w:ascii="Calibri" w:hAnsi="Calibri" w:cs="Calibri"/>
          <w:b/>
          <w:bCs/>
        </w:rPr>
        <w:t>Boy’un</w:t>
      </w:r>
      <w:proofErr w:type="spellEnd"/>
      <w:r w:rsidRPr="003569B8">
        <w:rPr>
          <w:rFonts w:ascii="Calibri" w:hAnsi="Calibri" w:cs="Calibri"/>
          <w:b/>
          <w:bCs/>
        </w:rPr>
        <w:t xml:space="preserve"> “Yeryüzü” adlı eseri büyük ilgi görüyor</w:t>
      </w:r>
    </w:p>
    <w:p w14:paraId="087679CD" w14:textId="77777777" w:rsidR="003569B8" w:rsidRPr="003569B8" w:rsidRDefault="003569B8" w:rsidP="00016AEC">
      <w:pPr>
        <w:spacing w:line="320" w:lineRule="atLeast"/>
        <w:jc w:val="both"/>
        <w:rPr>
          <w:rFonts w:ascii="Calibri" w:hAnsi="Calibri" w:cs="Calibri"/>
          <w:b/>
          <w:bCs/>
        </w:rPr>
      </w:pPr>
    </w:p>
    <w:p w14:paraId="2312503A" w14:textId="58ED1710" w:rsidR="00327DA2" w:rsidRPr="00016AEC" w:rsidRDefault="002A4478" w:rsidP="00016AEC">
      <w:pPr>
        <w:spacing w:line="320" w:lineRule="atLeast"/>
        <w:jc w:val="both"/>
        <w:rPr>
          <w:rFonts w:ascii="Calibri" w:hAnsi="Calibri" w:cs="Calibri"/>
        </w:rPr>
      </w:pPr>
      <w:proofErr w:type="spellStart"/>
      <w:r w:rsidRPr="00016AEC">
        <w:rPr>
          <w:rFonts w:ascii="Calibri" w:hAnsi="Calibri" w:cs="Calibri"/>
        </w:rPr>
        <w:t>BASE’i</w:t>
      </w:r>
      <w:proofErr w:type="spellEnd"/>
      <w:r w:rsidRPr="00016AEC">
        <w:rPr>
          <w:rFonts w:ascii="Calibri" w:hAnsi="Calibri" w:cs="Calibri"/>
        </w:rPr>
        <w:t xml:space="preserve"> ilk yılından beri destekleyen Kale Grubu, son iki edisyondur</w:t>
      </w:r>
      <w:r>
        <w:rPr>
          <w:rFonts w:ascii="Calibri" w:hAnsi="Calibri" w:cs="Calibri"/>
        </w:rPr>
        <w:t xml:space="preserve"> s</w:t>
      </w:r>
      <w:r w:rsidR="004717DE" w:rsidRPr="004717DE">
        <w:rPr>
          <w:rFonts w:ascii="Calibri" w:hAnsi="Calibri" w:cs="Calibri"/>
        </w:rPr>
        <w:t>ürdürülebilirliği odağına alan KTSM</w:t>
      </w:r>
      <w:r>
        <w:rPr>
          <w:rFonts w:ascii="Calibri" w:hAnsi="Calibri" w:cs="Calibri"/>
        </w:rPr>
        <w:t xml:space="preserve"> ile bu desteğini sürdürüyor. </w:t>
      </w:r>
      <w:proofErr w:type="spellStart"/>
      <w:r w:rsidR="00EA61EB" w:rsidRPr="00016AEC">
        <w:rPr>
          <w:rFonts w:ascii="Calibri" w:hAnsi="Calibri" w:cs="Calibri"/>
        </w:rPr>
        <w:t>KTSM’nin</w:t>
      </w:r>
      <w:proofErr w:type="spellEnd"/>
      <w:r w:rsidR="00EA61EB" w:rsidRPr="00016AEC">
        <w:rPr>
          <w:rFonts w:ascii="Calibri" w:hAnsi="Calibri" w:cs="Calibri"/>
        </w:rPr>
        <w:t xml:space="preserve"> bu sene iş birliği yaptığı sanatçı Seda </w:t>
      </w:r>
      <w:proofErr w:type="spellStart"/>
      <w:r w:rsidR="00EA61EB" w:rsidRPr="00016AEC">
        <w:rPr>
          <w:rFonts w:ascii="Calibri" w:hAnsi="Calibri" w:cs="Calibri"/>
        </w:rPr>
        <w:t>Boy’un</w:t>
      </w:r>
      <w:proofErr w:type="spellEnd"/>
      <w:r w:rsidR="00EA61EB" w:rsidRPr="00016AEC">
        <w:rPr>
          <w:rFonts w:ascii="Calibri" w:hAnsi="Calibri" w:cs="Calibri"/>
        </w:rPr>
        <w:t xml:space="preserve"> “İyi Bak Dünyana” felsefesinden ilhamla ürettiği “Yeryüzü” adlı eseri </w:t>
      </w:r>
      <w:r w:rsidR="00327DA2" w:rsidRPr="00016AEC">
        <w:rPr>
          <w:rFonts w:ascii="Calibri" w:hAnsi="Calibri" w:cs="Calibri"/>
        </w:rPr>
        <w:t xml:space="preserve">ise </w:t>
      </w:r>
      <w:proofErr w:type="spellStart"/>
      <w:r w:rsidR="00327DA2" w:rsidRPr="00016AEC">
        <w:rPr>
          <w:rFonts w:ascii="Calibri" w:hAnsi="Calibri" w:cs="Calibri"/>
        </w:rPr>
        <w:t>BASE’de</w:t>
      </w:r>
      <w:proofErr w:type="spellEnd"/>
      <w:r w:rsidR="00327DA2" w:rsidRPr="00016AEC">
        <w:rPr>
          <w:rFonts w:ascii="Calibri" w:hAnsi="Calibri" w:cs="Calibri"/>
        </w:rPr>
        <w:t xml:space="preserve"> büyük ilgi görüyor. </w:t>
      </w:r>
      <w:r w:rsidR="00F66D84" w:rsidRPr="00016AEC">
        <w:rPr>
          <w:rFonts w:ascii="Calibri" w:hAnsi="Calibri" w:cs="Calibri"/>
        </w:rPr>
        <w:t xml:space="preserve">Yeni bir jeolojik dönemi ifade eden ‘Yeryüzü’ adlı eser, ziyaretçileri de harekete geçirerek bu değişimde insanın etkisini sembolik olarak yeniden kurguluyor. Ayrıca dünyaya bıraktığımız izler üzerine düşünmeye teşvik ederken </w:t>
      </w:r>
      <w:r w:rsidR="00016AEC" w:rsidRPr="00016AEC">
        <w:rPr>
          <w:rFonts w:ascii="Calibri" w:hAnsi="Calibri" w:cs="Calibri"/>
        </w:rPr>
        <w:t>sanat ve iletişim aracılığıyla ilham almaya ve sorumlu üretim/tüketim farkındalığına davet ediyor.</w:t>
      </w:r>
    </w:p>
    <w:p w14:paraId="5266BFBA" w14:textId="77777777" w:rsidR="00B07A0D" w:rsidRPr="002177E3" w:rsidRDefault="00B07A0D" w:rsidP="00B07A0D">
      <w:pPr>
        <w:spacing w:line="320" w:lineRule="atLeast"/>
        <w:jc w:val="both"/>
        <w:rPr>
          <w:rFonts w:ascii="Calibri" w:hAnsi="Calibri" w:cs="Calibri"/>
        </w:rPr>
      </w:pPr>
    </w:p>
    <w:p w14:paraId="2B53C912" w14:textId="7E87480A" w:rsidR="00B07A0D" w:rsidRDefault="00F66D84" w:rsidP="00B07A0D">
      <w:pPr>
        <w:spacing w:line="320" w:lineRule="atLeast"/>
        <w:jc w:val="both"/>
        <w:rPr>
          <w:rFonts w:ascii="Calibri" w:hAnsi="Calibri" w:cs="Calibri"/>
        </w:rPr>
      </w:pPr>
      <w:r w:rsidRPr="00032158">
        <w:rPr>
          <w:rFonts w:ascii="Calibri" w:hAnsi="Calibri" w:cs="Calibri"/>
        </w:rPr>
        <w:t xml:space="preserve">Altı yıldır verdikleri desteği ‘sürdürülebilir sanat’ olarak yorumlayan </w:t>
      </w:r>
      <w:r w:rsidR="00B07A0D" w:rsidRPr="00032158">
        <w:rPr>
          <w:rFonts w:ascii="Calibri" w:hAnsi="Calibri" w:cs="Calibri"/>
        </w:rPr>
        <w:t>Kale Grubu Kurumsal İletişim Müdürü Zeynep Özler: ‘</w:t>
      </w:r>
      <w:r w:rsidR="00B07A0D" w:rsidRPr="00032158">
        <w:rPr>
          <w:rFonts w:ascii="Calibri" w:hAnsi="Calibri" w:cs="Calibri"/>
          <w:b/>
          <w:i/>
        </w:rPr>
        <w:t>İyi Bak Dünyana</w:t>
      </w:r>
      <w:r w:rsidR="00F9407E">
        <w:rPr>
          <w:rFonts w:ascii="Calibri" w:hAnsi="Calibri" w:cs="Calibri"/>
          <w:b/>
          <w:i/>
        </w:rPr>
        <w:t>’</w:t>
      </w:r>
      <w:r w:rsidR="00B07A0D" w:rsidRPr="00032158">
        <w:rPr>
          <w:rFonts w:ascii="Calibri" w:hAnsi="Calibri" w:cs="Calibri"/>
          <w:b/>
          <w:i/>
        </w:rPr>
        <w:t xml:space="preserve"> bilinciyle</w:t>
      </w:r>
      <w:r w:rsidR="00B24D83" w:rsidRPr="00032158">
        <w:rPr>
          <w:rFonts w:ascii="Calibri" w:hAnsi="Calibri" w:cs="Calibri"/>
          <w:b/>
          <w:i/>
        </w:rPr>
        <w:t xml:space="preserve"> sorumlu üretim ve tüketime </w:t>
      </w:r>
      <w:proofErr w:type="gramStart"/>
      <w:r w:rsidR="00B24D83" w:rsidRPr="00032158">
        <w:rPr>
          <w:rFonts w:ascii="Calibri" w:hAnsi="Calibri" w:cs="Calibri"/>
          <w:b/>
          <w:i/>
        </w:rPr>
        <w:t>imkan</w:t>
      </w:r>
      <w:proofErr w:type="gramEnd"/>
      <w:r w:rsidR="00B24D83" w:rsidRPr="00032158">
        <w:rPr>
          <w:rFonts w:ascii="Calibri" w:hAnsi="Calibri" w:cs="Calibri"/>
          <w:b/>
          <w:i/>
        </w:rPr>
        <w:t xml:space="preserve"> sağlıyoruz. Sanatın sürdürülebilirliği için sanata ve sanatçıya alan açıyoruz</w:t>
      </w:r>
      <w:r w:rsidR="00F9407E">
        <w:rPr>
          <w:rFonts w:ascii="Calibri" w:hAnsi="Calibri" w:cs="Calibri"/>
          <w:b/>
          <w:i/>
        </w:rPr>
        <w:t xml:space="preserve">, </w:t>
      </w:r>
      <w:r w:rsidR="00B24D83" w:rsidRPr="00032158">
        <w:rPr>
          <w:rFonts w:ascii="Calibri" w:hAnsi="Calibri" w:cs="Calibri"/>
          <w:b/>
          <w:i/>
        </w:rPr>
        <w:t xml:space="preserve">açmaya da devam edeceğiz. </w:t>
      </w:r>
      <w:r w:rsidR="00C861A9" w:rsidRPr="00032158">
        <w:rPr>
          <w:rFonts w:ascii="Calibri" w:hAnsi="Calibri" w:cs="Calibri"/>
          <w:b/>
          <w:i/>
        </w:rPr>
        <w:t xml:space="preserve">Altı yıldır </w:t>
      </w:r>
      <w:proofErr w:type="spellStart"/>
      <w:r w:rsidR="00C861A9" w:rsidRPr="00032158">
        <w:rPr>
          <w:rFonts w:ascii="Calibri" w:hAnsi="Calibri" w:cs="Calibri"/>
          <w:b/>
          <w:i/>
        </w:rPr>
        <w:t>BASE’e</w:t>
      </w:r>
      <w:proofErr w:type="spellEnd"/>
      <w:r w:rsidR="00C861A9" w:rsidRPr="00032158">
        <w:rPr>
          <w:rFonts w:ascii="Calibri" w:hAnsi="Calibri" w:cs="Calibri"/>
          <w:b/>
          <w:i/>
        </w:rPr>
        <w:t xml:space="preserve"> verdiğimiz destek de bunun bir kanıtı. </w:t>
      </w:r>
      <w:r w:rsidR="00032158" w:rsidRPr="00032158">
        <w:rPr>
          <w:rFonts w:ascii="Calibri" w:hAnsi="Calibri" w:cs="Calibri"/>
          <w:b/>
          <w:i/>
        </w:rPr>
        <w:t>KTSM olarak bu vizyonla çalışmalarımızı sürdürürken her zaman dünyasına iyi bakan sanatçı ve projelerle iş birliği yaparak sanatın gücünü yanımızda hissedeceğiz</w:t>
      </w:r>
      <w:r w:rsidR="00B07A0D" w:rsidRPr="00032158">
        <w:rPr>
          <w:rFonts w:ascii="Calibri" w:hAnsi="Calibri" w:cs="Calibri"/>
          <w:b/>
          <w:i/>
        </w:rPr>
        <w:t>.</w:t>
      </w:r>
      <w:r w:rsidR="00B07A0D" w:rsidRPr="00032158">
        <w:rPr>
          <w:rFonts w:ascii="Calibri" w:hAnsi="Calibri" w:cs="Calibri"/>
        </w:rPr>
        <w:t>’ dedi.</w:t>
      </w:r>
    </w:p>
    <w:p w14:paraId="6DED3689" w14:textId="4D8878A1" w:rsidR="00F9407E" w:rsidRDefault="00F9407E" w:rsidP="00B07A0D">
      <w:pPr>
        <w:spacing w:line="320" w:lineRule="atLeast"/>
        <w:jc w:val="both"/>
        <w:rPr>
          <w:rFonts w:ascii="Calibri" w:hAnsi="Calibri" w:cs="Calibri"/>
        </w:rPr>
      </w:pPr>
    </w:p>
    <w:p w14:paraId="078895DA" w14:textId="5D95C095" w:rsidR="00F9407E" w:rsidRPr="00F9407E" w:rsidRDefault="00F9407E" w:rsidP="00B07A0D">
      <w:pPr>
        <w:spacing w:line="320" w:lineRule="atLeast"/>
        <w:jc w:val="both"/>
        <w:rPr>
          <w:rFonts w:ascii="Calibri" w:hAnsi="Calibri" w:cs="Calibri"/>
          <w:b/>
          <w:bCs/>
          <w:i/>
        </w:rPr>
      </w:pPr>
      <w:r w:rsidRPr="003569B8">
        <w:rPr>
          <w:rFonts w:ascii="Calibri" w:hAnsi="Calibri" w:cs="Calibri"/>
          <w:b/>
          <w:bCs/>
        </w:rPr>
        <w:lastRenderedPageBreak/>
        <w:t>Sürdürülebilir bir geleceği bakmanın yolu konuşulacak</w:t>
      </w:r>
    </w:p>
    <w:p w14:paraId="1B292429" w14:textId="77777777" w:rsidR="00B07A0D" w:rsidRDefault="00B07A0D" w:rsidP="008D0221">
      <w:pPr>
        <w:rPr>
          <w:b/>
          <w:bCs/>
        </w:rPr>
      </w:pPr>
    </w:p>
    <w:p w14:paraId="2E0CF33D" w14:textId="592B770E" w:rsidR="00CB50F8" w:rsidRDefault="00016AEC" w:rsidP="00CB50F8">
      <w:pPr>
        <w:jc w:val="both"/>
      </w:pPr>
      <w:r>
        <w:t xml:space="preserve">BASE kapsamında 1 Ekim </w:t>
      </w:r>
      <w:r w:rsidR="00BE58B7">
        <w:t xml:space="preserve">Cumartesi </w:t>
      </w:r>
      <w:r>
        <w:t xml:space="preserve">saat 16:00’da W İstanbul Otel’de düzenlenecek olan </w:t>
      </w:r>
      <w:r w:rsidR="003569B8">
        <w:t xml:space="preserve">BASE </w:t>
      </w:r>
      <w:r>
        <w:t xml:space="preserve">Talk etkinliğinde </w:t>
      </w:r>
      <w:r w:rsidR="003569B8">
        <w:t xml:space="preserve">BASE Kurucu Ortağı Ali Kerem Bilge, Kale Grubu Kurumsal İletişim Müdürü </w:t>
      </w:r>
      <w:r>
        <w:t xml:space="preserve">Zeynep Özler ve </w:t>
      </w:r>
      <w:r w:rsidR="003569B8">
        <w:t xml:space="preserve">Sanatçı </w:t>
      </w:r>
      <w:r>
        <w:t xml:space="preserve">Seda Boy sürdürülebilir bir geleceğe bakmanın yolları ve dünyaya iyi bakmanın öncelikleri üzerine sohbet edecekler. </w:t>
      </w:r>
    </w:p>
    <w:p w14:paraId="05A095FE" w14:textId="77777777" w:rsidR="00E358D9" w:rsidRPr="00E30A60" w:rsidRDefault="00E358D9" w:rsidP="00E358D9">
      <w:pPr>
        <w:spacing w:line="340" w:lineRule="atLeast"/>
        <w:jc w:val="both"/>
        <w:rPr>
          <w:rFonts w:cstheme="minorHAnsi"/>
          <w:color w:val="28263B"/>
          <w:sz w:val="22"/>
          <w:szCs w:val="22"/>
        </w:rPr>
      </w:pPr>
    </w:p>
    <w:p w14:paraId="776812FD" w14:textId="77777777" w:rsidR="00C861A9" w:rsidRDefault="00C861A9" w:rsidP="00C861A9">
      <w:pPr>
        <w:pBdr>
          <w:top w:val="nil"/>
          <w:left w:val="nil"/>
          <w:bottom w:val="nil"/>
          <w:right w:val="nil"/>
          <w:between w:val="nil"/>
        </w:pBdr>
        <w:spacing w:after="200" w:line="288" w:lineRule="auto"/>
        <w:rPr>
          <w:b/>
          <w:i/>
          <w:color w:val="000000"/>
        </w:rPr>
      </w:pPr>
      <w:r>
        <w:rPr>
          <w:b/>
          <w:i/>
          <w:color w:val="000000"/>
        </w:rPr>
        <w:t>Kale Tasarım ve Sanat Merkezi hakkında:</w:t>
      </w:r>
    </w:p>
    <w:p w14:paraId="6EAD5983" w14:textId="77777777" w:rsidR="00C861A9" w:rsidRDefault="00C861A9" w:rsidP="00C861A9">
      <w:pPr>
        <w:pBdr>
          <w:top w:val="nil"/>
          <w:left w:val="nil"/>
          <w:bottom w:val="nil"/>
          <w:right w:val="nil"/>
          <w:between w:val="nil"/>
        </w:pBdr>
        <w:spacing w:line="288" w:lineRule="auto"/>
        <w:jc w:val="both"/>
        <w:rPr>
          <w:i/>
          <w:color w:val="000000"/>
        </w:rPr>
      </w:pPr>
      <w:r>
        <w:rPr>
          <w:i/>
          <w:color w:val="000000"/>
        </w:rPr>
        <w:t xml:space="preserve">Kale Tasarım ve Sanat Merkezi, </w:t>
      </w:r>
      <w:proofErr w:type="spellStart"/>
      <w:r>
        <w:rPr>
          <w:i/>
          <w:color w:val="000000"/>
        </w:rPr>
        <w:t>disiplinlerarası</w:t>
      </w:r>
      <w:proofErr w:type="spellEnd"/>
      <w:r>
        <w:rPr>
          <w:i/>
          <w:color w:val="000000"/>
        </w:rPr>
        <w:t xml:space="preserve"> paylaşımlara alan açan bir üretim ve buluşma platformu. Sürdürülebilir Kalkınma Amaçları önceliklerinden sorumlu üretim ve tüketimi odağına alan ve sürdürülebilirliği merkeze koyan KTSM, İyi Bak Dünyana hareketinin de öncüsü.  Sosyal fayda üreten fikirlerin savunuculuğunu yapan </w:t>
      </w:r>
      <w:proofErr w:type="spellStart"/>
      <w:r>
        <w:rPr>
          <w:i/>
          <w:color w:val="000000"/>
        </w:rPr>
        <w:t>KTSM’nin</w:t>
      </w:r>
      <w:proofErr w:type="spellEnd"/>
      <w:r>
        <w:rPr>
          <w:i/>
          <w:color w:val="000000"/>
        </w:rPr>
        <w:t xml:space="preserve"> her katı, farklı bir üretim ve öğrenme alanını içerecek şekilde tasarlandı. Tasarım ve sanat çalıştaylarının yanı sıra konuşma ve sunumların da düzenlendiği merkezde, seramik fırınının da bulunduğu seramik üretim alanı; giriş katında özgün, özgür ve öze değen üretimlerin paylaşılacağı bir sergi alanı; tasarım, sanat ve mimari ağırlıklı özel bir koleksiyona sahip kütüphane ile üretim malzemelerinin bulunduğu bir atölye yer alıyor. </w:t>
      </w:r>
    </w:p>
    <w:p w14:paraId="0B4FDC1F" w14:textId="77777777" w:rsidR="00C861A9" w:rsidRDefault="00C861A9" w:rsidP="00C861A9">
      <w:pPr>
        <w:pBdr>
          <w:top w:val="nil"/>
          <w:left w:val="nil"/>
          <w:bottom w:val="nil"/>
          <w:right w:val="nil"/>
          <w:between w:val="nil"/>
        </w:pBdr>
        <w:spacing w:line="288" w:lineRule="auto"/>
        <w:jc w:val="both"/>
        <w:rPr>
          <w:i/>
          <w:color w:val="000000"/>
        </w:rPr>
      </w:pPr>
    </w:p>
    <w:p w14:paraId="11BC4989" w14:textId="77777777" w:rsidR="00C861A9" w:rsidRDefault="00C861A9" w:rsidP="00C861A9">
      <w:pPr>
        <w:pBdr>
          <w:top w:val="nil"/>
          <w:left w:val="nil"/>
          <w:bottom w:val="nil"/>
          <w:right w:val="nil"/>
          <w:between w:val="nil"/>
        </w:pBdr>
        <w:spacing w:line="288" w:lineRule="auto"/>
        <w:jc w:val="both"/>
        <w:rPr>
          <w:i/>
          <w:color w:val="000000"/>
        </w:rPr>
      </w:pPr>
      <w:r>
        <w:rPr>
          <w:i/>
          <w:color w:val="000000"/>
        </w:rPr>
        <w:t xml:space="preserve">Sadece sanat ve tasarımda değil, yaşamın her alanında sürdürülebilirliğe inanan Kale Grubu, KTSM içerisinde özel bir mekâna da yer ayırdı: </w:t>
      </w:r>
      <w:proofErr w:type="spellStart"/>
      <w:r>
        <w:rPr>
          <w:i/>
          <w:color w:val="000000"/>
        </w:rPr>
        <w:t>Roots</w:t>
      </w:r>
      <w:proofErr w:type="spellEnd"/>
      <w:r>
        <w:rPr>
          <w:i/>
          <w:color w:val="000000"/>
        </w:rPr>
        <w:t xml:space="preserve"> </w:t>
      </w:r>
      <w:proofErr w:type="spellStart"/>
      <w:r>
        <w:rPr>
          <w:i/>
          <w:color w:val="000000"/>
        </w:rPr>
        <w:t>Studio</w:t>
      </w:r>
      <w:proofErr w:type="spellEnd"/>
      <w:r>
        <w:rPr>
          <w:i/>
          <w:color w:val="000000"/>
        </w:rPr>
        <w:t xml:space="preserve"> </w:t>
      </w:r>
      <w:proofErr w:type="spellStart"/>
      <w:r>
        <w:rPr>
          <w:i/>
          <w:color w:val="000000"/>
        </w:rPr>
        <w:t>Cafe</w:t>
      </w:r>
      <w:proofErr w:type="spellEnd"/>
      <w:r>
        <w:rPr>
          <w:i/>
          <w:color w:val="000000"/>
        </w:rPr>
        <w:t xml:space="preserve">. Yerli üreticiyi destekleyen, </w:t>
      </w:r>
      <w:r>
        <w:rPr>
          <w:rFonts w:ascii="Arimo" w:eastAsia="Arimo" w:hAnsi="Arimo" w:cs="Arimo"/>
          <w:color w:val="000000"/>
        </w:rPr>
        <w:t>‘</w:t>
      </w:r>
      <w:r>
        <w:rPr>
          <w:i/>
          <w:color w:val="000000"/>
        </w:rPr>
        <w:t>sıfır atık</w:t>
      </w:r>
      <w:r>
        <w:rPr>
          <w:rFonts w:ascii="Arimo" w:eastAsia="Arimo" w:hAnsi="Arimo" w:cs="Arimo"/>
          <w:color w:val="000000"/>
        </w:rPr>
        <w:t xml:space="preserve">’ </w:t>
      </w:r>
      <w:r>
        <w:rPr>
          <w:i/>
          <w:color w:val="000000"/>
        </w:rPr>
        <w:t xml:space="preserve">felsefesiyle yola çıkılan kafede, dünyasına iyi bakanlar zihin açıcı sohbetlerde buluşuyor. </w:t>
      </w:r>
    </w:p>
    <w:p w14:paraId="7F5DD00D" w14:textId="77777777" w:rsidR="00C861A9" w:rsidRDefault="00C861A9" w:rsidP="00C861A9">
      <w:pPr>
        <w:pBdr>
          <w:top w:val="nil"/>
          <w:left w:val="nil"/>
          <w:bottom w:val="nil"/>
          <w:right w:val="nil"/>
          <w:between w:val="nil"/>
        </w:pBdr>
        <w:spacing w:line="288" w:lineRule="auto"/>
        <w:jc w:val="both"/>
        <w:rPr>
          <w:i/>
          <w:color w:val="000000"/>
        </w:rPr>
      </w:pPr>
    </w:p>
    <w:p w14:paraId="4D038745" w14:textId="77777777" w:rsidR="00C861A9" w:rsidRDefault="00C861A9" w:rsidP="00C861A9">
      <w:pPr>
        <w:pBdr>
          <w:top w:val="nil"/>
          <w:left w:val="nil"/>
          <w:bottom w:val="nil"/>
          <w:right w:val="nil"/>
          <w:between w:val="nil"/>
        </w:pBdr>
        <w:spacing w:line="288" w:lineRule="auto"/>
        <w:jc w:val="both"/>
        <w:rPr>
          <w:b/>
          <w:i/>
          <w:color w:val="000000"/>
        </w:rPr>
      </w:pPr>
      <w:r>
        <w:rPr>
          <w:b/>
          <w:i/>
          <w:color w:val="000000"/>
        </w:rPr>
        <w:t>Sanatçı Hakkında:</w:t>
      </w:r>
    </w:p>
    <w:p w14:paraId="55A4365B" w14:textId="77777777" w:rsidR="00C861A9" w:rsidRDefault="00C861A9" w:rsidP="00C861A9">
      <w:pPr>
        <w:pBdr>
          <w:top w:val="nil"/>
          <w:left w:val="nil"/>
          <w:bottom w:val="nil"/>
          <w:right w:val="nil"/>
          <w:between w:val="nil"/>
        </w:pBdr>
        <w:spacing w:line="288" w:lineRule="auto"/>
        <w:jc w:val="both"/>
        <w:rPr>
          <w:i/>
          <w:color w:val="000000"/>
        </w:rPr>
      </w:pPr>
    </w:p>
    <w:p w14:paraId="48EFB421" w14:textId="621459E6" w:rsidR="00B967EA" w:rsidRDefault="00B967EA" w:rsidP="00B967EA">
      <w:pPr>
        <w:pBdr>
          <w:top w:val="nil"/>
          <w:left w:val="nil"/>
          <w:bottom w:val="nil"/>
          <w:right w:val="nil"/>
          <w:between w:val="nil"/>
        </w:pBdr>
        <w:spacing w:line="288" w:lineRule="auto"/>
        <w:jc w:val="both"/>
        <w:rPr>
          <w:i/>
          <w:color w:val="000000"/>
        </w:rPr>
      </w:pPr>
      <w:r>
        <w:rPr>
          <w:i/>
          <w:color w:val="000000"/>
        </w:rPr>
        <w:t xml:space="preserve">1991 yılında Sakarya’da doğan </w:t>
      </w:r>
      <w:r w:rsidRPr="00B967EA">
        <w:rPr>
          <w:i/>
          <w:color w:val="000000"/>
        </w:rPr>
        <w:t>Seda Boy</w:t>
      </w:r>
      <w:r>
        <w:rPr>
          <w:i/>
          <w:color w:val="000000"/>
        </w:rPr>
        <w:t>, e</w:t>
      </w:r>
      <w:r w:rsidRPr="00B967EA">
        <w:rPr>
          <w:i/>
          <w:color w:val="000000"/>
        </w:rPr>
        <w:t>ğitimini 2017 yılında Mimar Sinan Güzel Sanatlar Üniversitesi Seramik ve Cam Tasarımı Bölümü'nde tamamladı.</w:t>
      </w:r>
    </w:p>
    <w:p w14:paraId="46A81BC6" w14:textId="77777777" w:rsidR="00B967EA" w:rsidRPr="00B967EA" w:rsidRDefault="00B967EA" w:rsidP="00B967EA">
      <w:pPr>
        <w:pBdr>
          <w:top w:val="nil"/>
          <w:left w:val="nil"/>
          <w:bottom w:val="nil"/>
          <w:right w:val="nil"/>
          <w:between w:val="nil"/>
        </w:pBdr>
        <w:spacing w:line="288" w:lineRule="auto"/>
        <w:jc w:val="both"/>
        <w:rPr>
          <w:i/>
          <w:color w:val="000000"/>
        </w:rPr>
      </w:pPr>
    </w:p>
    <w:p w14:paraId="2EDE361F" w14:textId="53097EA9" w:rsidR="00B967EA" w:rsidRDefault="001A75BC" w:rsidP="00B967EA">
      <w:pPr>
        <w:pBdr>
          <w:top w:val="nil"/>
          <w:left w:val="nil"/>
          <w:bottom w:val="nil"/>
          <w:right w:val="nil"/>
          <w:between w:val="nil"/>
        </w:pBdr>
        <w:spacing w:line="288" w:lineRule="auto"/>
        <w:jc w:val="both"/>
        <w:rPr>
          <w:i/>
          <w:color w:val="000000"/>
        </w:rPr>
      </w:pPr>
      <w:r>
        <w:rPr>
          <w:i/>
          <w:color w:val="000000"/>
        </w:rPr>
        <w:t>E</w:t>
      </w:r>
      <w:r w:rsidR="00B967EA" w:rsidRPr="00B967EA">
        <w:rPr>
          <w:i/>
          <w:color w:val="000000"/>
        </w:rPr>
        <w:t>serlerinde; sosyal, güncel, tarihi ve siyasi olayların canlılar üzerinde yarattığı tahribatı incele</w:t>
      </w:r>
      <w:r>
        <w:rPr>
          <w:i/>
          <w:color w:val="000000"/>
        </w:rPr>
        <w:t xml:space="preserve">mektedir. </w:t>
      </w:r>
      <w:r w:rsidR="00B967EA" w:rsidRPr="00B967EA">
        <w:rPr>
          <w:i/>
          <w:color w:val="000000"/>
        </w:rPr>
        <w:t>Üretiminde ana malzemeleri olan seramik ve cam dışında farklı malzemeler kullanmaktadır. Farklı disiplinlerle çalışarak oluşturduğu eserlerini izleyiciye veya katılımcıya sun</w:t>
      </w:r>
      <w:r>
        <w:rPr>
          <w:i/>
          <w:color w:val="000000"/>
        </w:rPr>
        <w:t>maktadır</w:t>
      </w:r>
      <w:r w:rsidR="00B967EA" w:rsidRPr="00B967EA">
        <w:rPr>
          <w:i/>
          <w:color w:val="000000"/>
        </w:rPr>
        <w:t>. Sanatçı bazı eserlerinde ışık ve sese</w:t>
      </w:r>
      <w:r>
        <w:rPr>
          <w:i/>
          <w:color w:val="000000"/>
        </w:rPr>
        <w:t xml:space="preserve"> de</w:t>
      </w:r>
      <w:r w:rsidR="00B967EA" w:rsidRPr="00B967EA">
        <w:rPr>
          <w:i/>
          <w:color w:val="000000"/>
        </w:rPr>
        <w:t xml:space="preserve"> yer vererek anlatımı destekle</w:t>
      </w:r>
      <w:r>
        <w:rPr>
          <w:i/>
          <w:color w:val="000000"/>
        </w:rPr>
        <w:t>mektedir</w:t>
      </w:r>
      <w:r w:rsidR="00B967EA" w:rsidRPr="00B967EA">
        <w:rPr>
          <w:i/>
          <w:color w:val="000000"/>
        </w:rPr>
        <w:t>.</w:t>
      </w:r>
    </w:p>
    <w:p w14:paraId="03D3E06A" w14:textId="77777777" w:rsidR="00B967EA" w:rsidRPr="00B967EA" w:rsidRDefault="00B967EA" w:rsidP="00B967EA">
      <w:pPr>
        <w:pBdr>
          <w:top w:val="nil"/>
          <w:left w:val="nil"/>
          <w:bottom w:val="nil"/>
          <w:right w:val="nil"/>
          <w:between w:val="nil"/>
        </w:pBdr>
        <w:spacing w:line="288" w:lineRule="auto"/>
        <w:jc w:val="both"/>
        <w:rPr>
          <w:i/>
          <w:color w:val="000000"/>
        </w:rPr>
      </w:pPr>
    </w:p>
    <w:p w14:paraId="497F3A90" w14:textId="03F64A9E" w:rsidR="00C861A9" w:rsidRDefault="00B967EA" w:rsidP="00B967EA">
      <w:pPr>
        <w:pBdr>
          <w:top w:val="nil"/>
          <w:left w:val="nil"/>
          <w:bottom w:val="nil"/>
          <w:right w:val="nil"/>
          <w:between w:val="nil"/>
        </w:pBdr>
        <w:spacing w:line="288" w:lineRule="auto"/>
        <w:jc w:val="both"/>
        <w:rPr>
          <w:i/>
          <w:color w:val="000000"/>
        </w:rPr>
      </w:pPr>
      <w:r w:rsidRPr="00B967EA">
        <w:rPr>
          <w:i/>
          <w:color w:val="000000"/>
        </w:rPr>
        <w:t>Genellikle siyah ve beyaz renkleri tercih eden sanatçı, yerleştirmelerini tekrarlı birimler halinde yap</w:t>
      </w:r>
      <w:r w:rsidR="001A75BC">
        <w:rPr>
          <w:i/>
          <w:color w:val="000000"/>
        </w:rPr>
        <w:t>maktadır</w:t>
      </w:r>
      <w:r w:rsidRPr="00B967EA">
        <w:rPr>
          <w:i/>
          <w:color w:val="000000"/>
        </w:rPr>
        <w:t>. Yalın bir anlatımla ürettiği işlerinde izleyicinin verilen duyguya odaklanmasını iste</w:t>
      </w:r>
      <w:r w:rsidR="001A75BC">
        <w:rPr>
          <w:i/>
          <w:color w:val="000000"/>
        </w:rPr>
        <w:t xml:space="preserve">mektedir. </w:t>
      </w:r>
    </w:p>
    <w:p w14:paraId="102FBF08" w14:textId="77777777" w:rsidR="00B967EA" w:rsidRDefault="00B967EA" w:rsidP="00C861A9">
      <w:pPr>
        <w:pBdr>
          <w:top w:val="nil"/>
          <w:left w:val="nil"/>
          <w:bottom w:val="nil"/>
          <w:right w:val="nil"/>
          <w:between w:val="nil"/>
        </w:pBdr>
        <w:spacing w:line="288" w:lineRule="auto"/>
        <w:jc w:val="both"/>
        <w:rPr>
          <w:i/>
          <w:color w:val="000000"/>
        </w:rPr>
      </w:pPr>
    </w:p>
    <w:p w14:paraId="30F683F9" w14:textId="77777777" w:rsidR="00C861A9" w:rsidRDefault="00C861A9" w:rsidP="00C861A9">
      <w:pPr>
        <w:pBdr>
          <w:top w:val="nil"/>
          <w:left w:val="nil"/>
          <w:bottom w:val="nil"/>
          <w:right w:val="nil"/>
          <w:between w:val="nil"/>
        </w:pBdr>
        <w:spacing w:after="300" w:line="288" w:lineRule="auto"/>
        <w:rPr>
          <w:b/>
          <w:color w:val="28263B"/>
        </w:rPr>
      </w:pPr>
      <w:r>
        <w:rPr>
          <w:b/>
          <w:color w:val="28263B"/>
        </w:rPr>
        <w:t>Kale Tasarım ve Sanat Merkezi</w:t>
      </w:r>
    </w:p>
    <w:p w14:paraId="7C31C33E" w14:textId="77777777" w:rsidR="00C861A9" w:rsidRDefault="00C861A9" w:rsidP="00C861A9">
      <w:pPr>
        <w:pBdr>
          <w:top w:val="nil"/>
          <w:left w:val="nil"/>
          <w:bottom w:val="nil"/>
          <w:right w:val="nil"/>
          <w:between w:val="nil"/>
        </w:pBdr>
        <w:spacing w:after="200" w:line="288" w:lineRule="auto"/>
        <w:rPr>
          <w:color w:val="28263B"/>
        </w:rPr>
      </w:pPr>
      <w:r>
        <w:rPr>
          <w:b/>
          <w:color w:val="28263B"/>
        </w:rPr>
        <w:t>Adres:</w:t>
      </w:r>
      <w:r>
        <w:rPr>
          <w:color w:val="28263B"/>
        </w:rPr>
        <w:t xml:space="preserve"> </w:t>
      </w:r>
      <w:proofErr w:type="spellStart"/>
      <w:r>
        <w:rPr>
          <w:color w:val="28263B"/>
        </w:rPr>
        <w:t>Azapkapı</w:t>
      </w:r>
      <w:proofErr w:type="spellEnd"/>
      <w:r>
        <w:rPr>
          <w:color w:val="28263B"/>
        </w:rPr>
        <w:t xml:space="preserve"> Mahallesi, Hediye Sok. No:6, 34421 Beyoğlu/İstanbul</w:t>
      </w:r>
    </w:p>
    <w:p w14:paraId="1C1C0EEC" w14:textId="77777777" w:rsidR="00C861A9" w:rsidRDefault="00C861A9" w:rsidP="00C861A9">
      <w:pPr>
        <w:pBdr>
          <w:top w:val="nil"/>
          <w:left w:val="nil"/>
          <w:bottom w:val="nil"/>
          <w:right w:val="nil"/>
          <w:between w:val="nil"/>
        </w:pBdr>
        <w:spacing w:after="200" w:line="288" w:lineRule="auto"/>
        <w:rPr>
          <w:color w:val="28263B"/>
        </w:rPr>
      </w:pPr>
      <w:r>
        <w:rPr>
          <w:b/>
          <w:color w:val="28263B"/>
        </w:rPr>
        <w:lastRenderedPageBreak/>
        <w:t>Web Sitesi:</w:t>
      </w:r>
      <w:r>
        <w:rPr>
          <w:color w:val="28263B"/>
        </w:rPr>
        <w:t xml:space="preserve"> kaletasarimsanatmerkezi.org </w:t>
      </w:r>
    </w:p>
    <w:p w14:paraId="7B752EB3" w14:textId="77777777" w:rsidR="00C861A9" w:rsidRDefault="00C861A9" w:rsidP="00C861A9">
      <w:pPr>
        <w:pBdr>
          <w:top w:val="nil"/>
          <w:left w:val="nil"/>
          <w:bottom w:val="nil"/>
          <w:right w:val="nil"/>
          <w:between w:val="nil"/>
        </w:pBdr>
        <w:spacing w:after="200" w:line="288" w:lineRule="auto"/>
        <w:rPr>
          <w:color w:val="28263B"/>
        </w:rPr>
      </w:pPr>
      <w:r>
        <w:rPr>
          <w:b/>
          <w:color w:val="28263B"/>
        </w:rPr>
        <w:t>Instagram &amp; Twitter:</w:t>
      </w:r>
      <w:r>
        <w:rPr>
          <w:color w:val="28263B"/>
        </w:rPr>
        <w:t xml:space="preserve"> </w:t>
      </w:r>
      <w:proofErr w:type="spellStart"/>
      <w:r>
        <w:rPr>
          <w:color w:val="28263B"/>
        </w:rPr>
        <w:t>ktsm_org</w:t>
      </w:r>
      <w:proofErr w:type="spellEnd"/>
    </w:p>
    <w:p w14:paraId="20103056" w14:textId="05177802" w:rsidR="00E358D9" w:rsidRDefault="00C861A9" w:rsidP="001A75BC">
      <w:pPr>
        <w:pBdr>
          <w:top w:val="nil"/>
          <w:left w:val="nil"/>
          <w:bottom w:val="nil"/>
          <w:right w:val="nil"/>
          <w:between w:val="nil"/>
        </w:pBdr>
        <w:spacing w:after="200" w:line="288" w:lineRule="auto"/>
      </w:pPr>
      <w:r>
        <w:rPr>
          <w:color w:val="28263B"/>
        </w:rPr>
        <w:t xml:space="preserve">Sergi, Pazartesi ve </w:t>
      </w:r>
      <w:proofErr w:type="gramStart"/>
      <w:r>
        <w:rPr>
          <w:color w:val="28263B"/>
        </w:rPr>
        <w:t>resmi</w:t>
      </w:r>
      <w:proofErr w:type="gramEnd"/>
      <w:r>
        <w:rPr>
          <w:color w:val="28263B"/>
        </w:rPr>
        <w:t xml:space="preserve"> tatil günleri dışında her gün 10.00 – 19.00 arası açıktır.</w:t>
      </w:r>
    </w:p>
    <w:sectPr w:rsidR="00E358D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71D" w14:textId="77777777" w:rsidR="00D443BE" w:rsidRDefault="00D443BE" w:rsidP="00D96046">
      <w:r>
        <w:separator/>
      </w:r>
    </w:p>
  </w:endnote>
  <w:endnote w:type="continuationSeparator" w:id="0">
    <w:p w14:paraId="08DFAACC" w14:textId="77777777" w:rsidR="00D443BE" w:rsidRDefault="00D443BE" w:rsidP="00D96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76C4" w14:textId="41442814" w:rsidR="00D96046" w:rsidRDefault="00D96046">
    <w:pPr>
      <w:pStyle w:val="AltBilgi"/>
    </w:pPr>
    <w:r>
      <w:rPr>
        <w:noProof/>
      </w:rPr>
      <mc:AlternateContent>
        <mc:Choice Requires="wps">
          <w:drawing>
            <wp:anchor distT="0" distB="0" distL="114300" distR="114300" simplePos="0" relativeHeight="251660288" behindDoc="0" locked="0" layoutInCell="0" allowOverlap="1" wp14:anchorId="6EC24F7E" wp14:editId="652EBC2E">
              <wp:simplePos x="0" y="0"/>
              <wp:positionH relativeFrom="page">
                <wp:posOffset>0</wp:posOffset>
              </wp:positionH>
              <wp:positionV relativeFrom="page">
                <wp:posOffset>10227945</wp:posOffset>
              </wp:positionV>
              <wp:extent cx="7560310" cy="273050"/>
              <wp:effectExtent l="0" t="0" r="0" b="12700"/>
              <wp:wrapNone/>
              <wp:docPr id="2" name="MSIPCM1e70472397f2bff482dab8a0" descr="{&quot;HashCode&quot;:-15977116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C795A" w14:textId="3A58C50C" w:rsidR="00D96046" w:rsidRPr="00D96046" w:rsidRDefault="00D96046" w:rsidP="00D96046">
                          <w:pPr>
                            <w:jc w:val="center"/>
                            <w:rPr>
                              <w:rFonts w:ascii="Calibri" w:hAnsi="Calibri" w:cs="Calibri"/>
                              <w:color w:val="000000"/>
                              <w:sz w:val="20"/>
                            </w:rPr>
                          </w:pPr>
                          <w:r w:rsidRPr="00D96046">
                            <w:rPr>
                              <w:rFonts w:ascii="Calibri" w:hAnsi="Calibri" w:cs="Calibri"/>
                              <w:color w:val="000000"/>
                              <w:sz w:val="20"/>
                            </w:rPr>
                            <w:t>Bu mesaj/</w:t>
                          </w:r>
                          <w:proofErr w:type="gramStart"/>
                          <w:r w:rsidRPr="00D96046">
                            <w:rPr>
                              <w:rFonts w:ascii="Calibri" w:hAnsi="Calibri" w:cs="Calibri"/>
                              <w:color w:val="000000"/>
                              <w:sz w:val="20"/>
                            </w:rPr>
                            <w:t>doküman</w:t>
                          </w:r>
                          <w:proofErr w:type="gramEnd"/>
                          <w:r w:rsidRPr="00D96046">
                            <w:rPr>
                              <w:rFonts w:ascii="Calibri" w:hAnsi="Calibri" w:cs="Calibri"/>
                              <w:color w:val="000000"/>
                              <w:sz w:val="20"/>
                            </w:rPr>
                            <w:t xml:space="preserve"> HİZMETE ÖZEL (CONFIDENTIAL) etiketi ile sınıflandırılmıştır.</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C24F7E" id="_x0000_t202" coordsize="21600,21600" o:spt="202" path="m,l,21600r21600,l21600,xe">
              <v:stroke joinstyle="miter"/>
              <v:path gradientshapeok="t" o:connecttype="rect"/>
            </v:shapetype>
            <v:shape id="MSIPCM1e70472397f2bff482dab8a0" o:spid="_x0000_s1027" type="#_x0000_t202" alt="{&quot;HashCode&quot;:-1597711671,&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20C795A" w14:textId="3A58C50C" w:rsidR="00D96046" w:rsidRPr="00D96046" w:rsidRDefault="00D96046" w:rsidP="00D96046">
                    <w:pPr>
                      <w:jc w:val="center"/>
                      <w:rPr>
                        <w:rFonts w:ascii="Calibri" w:hAnsi="Calibri" w:cs="Calibri"/>
                        <w:color w:val="000000"/>
                        <w:sz w:val="20"/>
                      </w:rPr>
                    </w:pPr>
                    <w:r w:rsidRPr="00D96046">
                      <w:rPr>
                        <w:rFonts w:ascii="Calibri" w:hAnsi="Calibri" w:cs="Calibri"/>
                        <w:color w:val="000000"/>
                        <w:sz w:val="20"/>
                      </w:rPr>
                      <w:t>Bu mesaj/</w:t>
                    </w:r>
                    <w:proofErr w:type="gramStart"/>
                    <w:r w:rsidRPr="00D96046">
                      <w:rPr>
                        <w:rFonts w:ascii="Calibri" w:hAnsi="Calibri" w:cs="Calibri"/>
                        <w:color w:val="000000"/>
                        <w:sz w:val="20"/>
                      </w:rPr>
                      <w:t>doküman</w:t>
                    </w:r>
                    <w:proofErr w:type="gramEnd"/>
                    <w:r w:rsidRPr="00D96046">
                      <w:rPr>
                        <w:rFonts w:ascii="Calibri" w:hAnsi="Calibri" w:cs="Calibri"/>
                        <w:color w:val="000000"/>
                        <w:sz w:val="20"/>
                      </w:rPr>
                      <w:t xml:space="preserve"> HİZMETE ÖZEL (CONFIDENTIAL) etiketi ile sınıflandırılmıştır.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F99F" w14:textId="77777777" w:rsidR="00D443BE" w:rsidRDefault="00D443BE" w:rsidP="00D96046">
      <w:r>
        <w:separator/>
      </w:r>
    </w:p>
  </w:footnote>
  <w:footnote w:type="continuationSeparator" w:id="0">
    <w:p w14:paraId="1DE0C964" w14:textId="77777777" w:rsidR="00D443BE" w:rsidRDefault="00D443BE" w:rsidP="00D96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E2E4F" w14:textId="7BC8D85F" w:rsidR="00D96046" w:rsidRDefault="00D96046">
    <w:pPr>
      <w:pStyle w:val="stBilgi"/>
    </w:pPr>
    <w:r>
      <w:rPr>
        <w:noProof/>
      </w:rPr>
      <mc:AlternateContent>
        <mc:Choice Requires="wps">
          <w:drawing>
            <wp:anchor distT="0" distB="0" distL="114300" distR="114300" simplePos="0" relativeHeight="251659264" behindDoc="0" locked="0" layoutInCell="0" allowOverlap="1" wp14:anchorId="6321B802" wp14:editId="3B0016A1">
              <wp:simplePos x="0" y="0"/>
              <wp:positionH relativeFrom="page">
                <wp:posOffset>0</wp:posOffset>
              </wp:positionH>
              <wp:positionV relativeFrom="page">
                <wp:posOffset>190500</wp:posOffset>
              </wp:positionV>
              <wp:extent cx="7560310" cy="273050"/>
              <wp:effectExtent l="0" t="0" r="0" b="12700"/>
              <wp:wrapNone/>
              <wp:docPr id="1" name="MSIPCMe94d462aa03c0d0dcc2790ed" descr="{&quot;HashCode&quot;:15052607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DFCD8A" w14:textId="66FE69C4" w:rsidR="00D96046" w:rsidRPr="00D96046" w:rsidRDefault="00D96046" w:rsidP="00D96046">
                          <w:pPr>
                            <w:rPr>
                              <w:rFonts w:ascii="Calibri" w:hAnsi="Calibri" w:cs="Calibri"/>
                              <w:color w:val="000000"/>
                              <w:sz w:val="20"/>
                            </w:rPr>
                          </w:pPr>
                          <w:r w:rsidRPr="00D96046">
                            <w:rPr>
                              <w:rFonts w:ascii="Calibri" w:hAnsi="Calibri" w:cs="Calibri"/>
                              <w:color w:val="000000"/>
                              <w:sz w:val="20"/>
                            </w:rPr>
                            <w:t>Sınıflandırma: HİZMETE ÖZEL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321B802" id="_x0000_t202" coordsize="21600,21600" o:spt="202" path="m,l,21600r21600,l21600,xe">
              <v:stroke joinstyle="miter"/>
              <v:path gradientshapeok="t" o:connecttype="rect"/>
            </v:shapetype>
            <v:shape id="MSIPCMe94d462aa03c0d0dcc2790ed" o:spid="_x0000_s1026" type="#_x0000_t202" alt="{&quot;HashCode&quot;:15052607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5FDFCD8A" w14:textId="66FE69C4" w:rsidR="00D96046" w:rsidRPr="00D96046" w:rsidRDefault="00D96046" w:rsidP="00D96046">
                    <w:pPr>
                      <w:rPr>
                        <w:rFonts w:ascii="Calibri" w:hAnsi="Calibri" w:cs="Calibri"/>
                        <w:color w:val="000000"/>
                        <w:sz w:val="20"/>
                      </w:rPr>
                    </w:pPr>
                    <w:r w:rsidRPr="00D96046">
                      <w:rPr>
                        <w:rFonts w:ascii="Calibri" w:hAnsi="Calibri" w:cs="Calibri"/>
                        <w:color w:val="000000"/>
                        <w:sz w:val="20"/>
                      </w:rPr>
                      <w:t>Sınıflandırma: HİZMETE ÖZEL (CONFIDENTIAL)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21"/>
    <w:rsid w:val="00016AEC"/>
    <w:rsid w:val="00032158"/>
    <w:rsid w:val="00074914"/>
    <w:rsid w:val="00130CD6"/>
    <w:rsid w:val="001A75BC"/>
    <w:rsid w:val="001D461D"/>
    <w:rsid w:val="001E0CA2"/>
    <w:rsid w:val="002A4478"/>
    <w:rsid w:val="002D50F2"/>
    <w:rsid w:val="00327DA2"/>
    <w:rsid w:val="003569B8"/>
    <w:rsid w:val="004717DE"/>
    <w:rsid w:val="00530A6F"/>
    <w:rsid w:val="0054207B"/>
    <w:rsid w:val="00612D91"/>
    <w:rsid w:val="00676F7E"/>
    <w:rsid w:val="0072724E"/>
    <w:rsid w:val="00771E7A"/>
    <w:rsid w:val="007F21C4"/>
    <w:rsid w:val="007F2BD9"/>
    <w:rsid w:val="008D0221"/>
    <w:rsid w:val="00971548"/>
    <w:rsid w:val="00A84737"/>
    <w:rsid w:val="00AB260F"/>
    <w:rsid w:val="00AB4BC3"/>
    <w:rsid w:val="00B07A0D"/>
    <w:rsid w:val="00B24D83"/>
    <w:rsid w:val="00B967EA"/>
    <w:rsid w:val="00BE58B7"/>
    <w:rsid w:val="00BF0F44"/>
    <w:rsid w:val="00C03822"/>
    <w:rsid w:val="00C861A9"/>
    <w:rsid w:val="00CB50F8"/>
    <w:rsid w:val="00D021F3"/>
    <w:rsid w:val="00D328CF"/>
    <w:rsid w:val="00D443BE"/>
    <w:rsid w:val="00D96046"/>
    <w:rsid w:val="00DD0E04"/>
    <w:rsid w:val="00E358D9"/>
    <w:rsid w:val="00E57D8F"/>
    <w:rsid w:val="00EA61EB"/>
    <w:rsid w:val="00ED6009"/>
    <w:rsid w:val="00EF16D5"/>
    <w:rsid w:val="00F66D84"/>
    <w:rsid w:val="00F67F1C"/>
    <w:rsid w:val="00F9407E"/>
    <w:rsid w:val="00FE0E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B5D9"/>
  <w15:chartTrackingRefBased/>
  <w15:docId w15:val="{4779D1C5-2BBA-F24C-9445-BEB4FB59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2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6046"/>
    <w:pPr>
      <w:tabs>
        <w:tab w:val="center" w:pos="4536"/>
        <w:tab w:val="right" w:pos="9072"/>
      </w:tabs>
    </w:pPr>
  </w:style>
  <w:style w:type="character" w:customStyle="1" w:styleId="stBilgiChar">
    <w:name w:val="Üst Bilgi Char"/>
    <w:basedOn w:val="VarsaylanParagrafYazTipi"/>
    <w:link w:val="stBilgi"/>
    <w:uiPriority w:val="99"/>
    <w:rsid w:val="00D96046"/>
  </w:style>
  <w:style w:type="paragraph" w:styleId="AltBilgi">
    <w:name w:val="footer"/>
    <w:basedOn w:val="Normal"/>
    <w:link w:val="AltBilgiChar"/>
    <w:uiPriority w:val="99"/>
    <w:unhideWhenUsed/>
    <w:rsid w:val="00D96046"/>
    <w:pPr>
      <w:tabs>
        <w:tab w:val="center" w:pos="4536"/>
        <w:tab w:val="right" w:pos="9072"/>
      </w:tabs>
    </w:pPr>
  </w:style>
  <w:style w:type="character" w:customStyle="1" w:styleId="AltBilgiChar">
    <w:name w:val="Alt Bilgi Char"/>
    <w:basedOn w:val="VarsaylanParagrafYazTipi"/>
    <w:link w:val="AltBilgi"/>
    <w:uiPriority w:val="99"/>
    <w:rsid w:val="00D96046"/>
  </w:style>
  <w:style w:type="character" w:styleId="Kpr">
    <w:name w:val="Hyperlink"/>
    <w:basedOn w:val="VarsaylanParagrafYazTipi"/>
    <w:uiPriority w:val="99"/>
    <w:unhideWhenUsed/>
    <w:rsid w:val="00CB50F8"/>
    <w:rPr>
      <w:color w:val="0563C1" w:themeColor="hyperlink"/>
      <w:u w:val="single"/>
    </w:rPr>
  </w:style>
  <w:style w:type="character" w:styleId="zmlenmeyenBahsetme">
    <w:name w:val="Unresolved Mention"/>
    <w:basedOn w:val="VarsaylanParagrafYazTipi"/>
    <w:uiPriority w:val="99"/>
    <w:semiHidden/>
    <w:unhideWhenUsed/>
    <w:rsid w:val="00CB50F8"/>
    <w:rPr>
      <w:color w:val="605E5C"/>
      <w:shd w:val="clear" w:color="auto" w:fill="E1DFDD"/>
    </w:rPr>
  </w:style>
  <w:style w:type="paragraph" w:styleId="Dzeltme">
    <w:name w:val="Revision"/>
    <w:hidden/>
    <w:uiPriority w:val="99"/>
    <w:semiHidden/>
    <w:rsid w:val="00074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32863">
      <w:bodyDiv w:val="1"/>
      <w:marLeft w:val="0"/>
      <w:marRight w:val="0"/>
      <w:marTop w:val="0"/>
      <w:marBottom w:val="0"/>
      <w:divBdr>
        <w:top w:val="none" w:sz="0" w:space="0" w:color="auto"/>
        <w:left w:val="none" w:sz="0" w:space="0" w:color="auto"/>
        <w:bottom w:val="none" w:sz="0" w:space="0" w:color="auto"/>
        <w:right w:val="none" w:sz="0" w:space="0" w:color="auto"/>
      </w:divBdr>
    </w:div>
    <w:div w:id="79201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5a3a08-89d2-4596-ab25-f1e90eb2791d">
      <Terms xmlns="http://schemas.microsoft.com/office/infopath/2007/PartnerControls"/>
    </lcf76f155ced4ddcb4097134ff3c332f>
    <TaxCatchAll xmlns="cfb30171-a35e-4c32-8a8c-a87ec44ad9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7E69614509B854996830EFEA1FDB3C0" ma:contentTypeVersion="16" ma:contentTypeDescription="Yeni belge oluşturun." ma:contentTypeScope="" ma:versionID="7baeca41a834339c2daf010c54a9f035">
  <xsd:schema xmlns:xsd="http://www.w3.org/2001/XMLSchema" xmlns:xs="http://www.w3.org/2001/XMLSchema" xmlns:p="http://schemas.microsoft.com/office/2006/metadata/properties" xmlns:ns2="995a3a08-89d2-4596-ab25-f1e90eb2791d" xmlns:ns3="cfb30171-a35e-4c32-8a8c-a87ec44ad945" targetNamespace="http://schemas.microsoft.com/office/2006/metadata/properties" ma:root="true" ma:fieldsID="0b92040f558fc87172e73a0d5605b4f1" ns2:_="" ns3:_="">
    <xsd:import namespace="995a3a08-89d2-4596-ab25-f1e90eb2791d"/>
    <xsd:import namespace="cfb30171-a35e-4c32-8a8c-a87ec44a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5a3a08-89d2-4596-ab25-f1e90eb279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Resim Etiketleri" ma:readOnly="false" ma:fieldId="{5cf76f15-5ced-4ddc-b409-7134ff3c332f}" ma:taxonomyMulti="true" ma:sspId="8f6001a9-82ff-46e2-a135-c60fb6844a61"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30171-a35e-4c32-8a8c-a87ec44ad945"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element name="TaxCatchAll" ma:index="20" nillable="true" ma:displayName="Taxonomy Catch All Column" ma:hidden="true" ma:list="{f1aa970e-4022-4352-8796-fb828d2a8e03}" ma:internalName="TaxCatchAll" ma:showField="CatchAllData" ma:web="cfb30171-a35e-4c32-8a8c-a87ec44a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97AED-121A-4F3D-9ACC-CA5F533AB002}">
  <ds:schemaRefs>
    <ds:schemaRef ds:uri="http://schemas.microsoft.com/office/2006/metadata/properties"/>
    <ds:schemaRef ds:uri="http://schemas.microsoft.com/office/infopath/2007/PartnerControls"/>
    <ds:schemaRef ds:uri="995a3a08-89d2-4596-ab25-f1e90eb2791d"/>
    <ds:schemaRef ds:uri="cfb30171-a35e-4c32-8a8c-a87ec44ad945"/>
  </ds:schemaRefs>
</ds:datastoreItem>
</file>

<file path=customXml/itemProps2.xml><?xml version="1.0" encoding="utf-8"?>
<ds:datastoreItem xmlns:ds="http://schemas.openxmlformats.org/officeDocument/2006/customXml" ds:itemID="{30ACC65D-9D65-4A08-A31D-9887EF502E57}">
  <ds:schemaRefs>
    <ds:schemaRef ds:uri="http://schemas.microsoft.com/sharepoint/v3/contenttype/forms"/>
  </ds:schemaRefs>
</ds:datastoreItem>
</file>

<file path=customXml/itemProps3.xml><?xml version="1.0" encoding="utf-8"?>
<ds:datastoreItem xmlns:ds="http://schemas.openxmlformats.org/officeDocument/2006/customXml" ds:itemID="{C9F21A45-58E7-4B2B-B9E4-F908CD80F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a3a08-89d2-4596-ab25-f1e90eb2791d"/>
    <ds:schemaRef ds:uri="cfb30171-a35e-4c32-8a8c-a87ec44a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646</Words>
  <Characters>3687</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Derya KARA</cp:lastModifiedBy>
  <cp:revision>27</cp:revision>
  <dcterms:created xsi:type="dcterms:W3CDTF">2022-09-20T11:02:00Z</dcterms:created>
  <dcterms:modified xsi:type="dcterms:W3CDTF">2022-09-23T11:42:00Z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0x01010067E69614509B854996830EFEA1FDB3C0</vt:lpwstr>
  </property>
  <property fmtid="{D5CDD505-2E9C-101B-9397-08002B2CF9AE}" pid="3" name="MSIP_Label_6763af48-f470-443b-8c6d-ec6686573336_Enabled">
    <vt:lpwstr>true</vt:lpwstr>
  </property>
  <property fmtid="{D5CDD505-2E9C-101B-9397-08002B2CF9AE}" pid="4" name="MSIP_Label_6763af48-f470-443b-8c6d-ec6686573336_SetDate">
    <vt:lpwstr>2022-09-22T06:56:21Z</vt:lpwstr>
  </property>
  <property fmtid="{D5CDD505-2E9C-101B-9397-08002B2CF9AE}" pid="5" name="MSIP_Label_6763af48-f470-443b-8c6d-ec6686573336_Method">
    <vt:lpwstr>Standard</vt:lpwstr>
  </property>
  <property fmtid="{D5CDD505-2E9C-101B-9397-08002B2CF9AE}" pid="6" name="MSIP_Label_6763af48-f470-443b-8c6d-ec6686573336_Name">
    <vt:lpwstr>Gizli</vt:lpwstr>
  </property>
  <property fmtid="{D5CDD505-2E9C-101B-9397-08002B2CF9AE}" pid="7" name="MSIP_Label_6763af48-f470-443b-8c6d-ec6686573336_SiteId">
    <vt:lpwstr>708bd095-155d-4f3d-bca7-737e69e93fa8</vt:lpwstr>
  </property>
  <property fmtid="{D5CDD505-2E9C-101B-9397-08002B2CF9AE}" pid="8" name="MSIP_Label_6763af48-f470-443b-8c6d-ec6686573336_ActionId">
    <vt:lpwstr>ef5b8fde-8c63-4e39-8ea0-a7016ebc57f5</vt:lpwstr>
  </property>
  <property fmtid="{D5CDD505-2E9C-101B-9397-08002B2CF9AE}" pid="9" name="MSIP_Label_6763af48-f470-443b-8c6d-ec6686573336_ContentBits">
    <vt:lpwstr>3</vt:lpwstr>
  </property>
</Properties>
</file>