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674DA" w14:textId="6663CF38" w:rsidR="00130CD6" w:rsidRDefault="00BF59CB" w:rsidP="008D0221">
      <w:pPr>
        <w:rPr>
          <w:b/>
          <w:bCs/>
        </w:rPr>
      </w:pPr>
      <w:r w:rsidRPr="00992EBC">
        <w:rPr>
          <w:rFonts w:asciiTheme="majorHAnsi" w:hAnsiTheme="majorHAnsi" w:cs="Calibri"/>
          <w:b/>
          <w:bCs/>
          <w:noProof/>
          <w:sz w:val="36"/>
          <w:szCs w:val="36"/>
          <w:lang w:eastAsia="tr-TR"/>
        </w:rPr>
        <w:drawing>
          <wp:anchor distT="0" distB="0" distL="114300" distR="114300" simplePos="0" relativeHeight="251659264" behindDoc="1" locked="0" layoutInCell="1" allowOverlap="1" wp14:anchorId="31CE8F46" wp14:editId="18CEBBFC">
            <wp:simplePos x="0" y="0"/>
            <wp:positionH relativeFrom="column">
              <wp:posOffset>-412750</wp:posOffset>
            </wp:positionH>
            <wp:positionV relativeFrom="paragraph">
              <wp:posOffset>193675</wp:posOffset>
            </wp:positionV>
            <wp:extent cx="821690" cy="821690"/>
            <wp:effectExtent l="0" t="0" r="0" b="0"/>
            <wp:wrapTight wrapText="bothSides">
              <wp:wrapPolygon edited="0">
                <wp:start x="1502" y="0"/>
                <wp:lineTo x="0" y="10516"/>
                <wp:lineTo x="0" y="21032"/>
                <wp:lineTo x="19530" y="21032"/>
                <wp:lineTo x="21032" y="11017"/>
                <wp:lineTo x="21032" y="2003"/>
                <wp:lineTo x="13020" y="0"/>
                <wp:lineTo x="1502" y="0"/>
              </wp:wrapPolygon>
            </wp:wrapTight>
            <wp:docPr id="4" name="Picture 1" descr="metin, 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etin, küçük resim içeren bir resim&#10;&#10;Açıklama otomatik olarak oluşturuldu"/>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1690" cy="821690"/>
                    </a:xfrm>
                    <a:prstGeom prst="rect">
                      <a:avLst/>
                    </a:prstGeom>
                  </pic:spPr>
                </pic:pic>
              </a:graphicData>
            </a:graphic>
            <wp14:sizeRelH relativeFrom="page">
              <wp14:pctWidth>0</wp14:pctWidth>
            </wp14:sizeRelH>
            <wp14:sizeRelV relativeFrom="page">
              <wp14:pctHeight>0</wp14:pctHeight>
            </wp14:sizeRelV>
          </wp:anchor>
        </w:drawing>
      </w:r>
      <w:r w:rsidR="00E57D8F">
        <w:rPr>
          <w:b/>
          <w:bCs/>
        </w:rPr>
        <w:tab/>
      </w:r>
      <w:r w:rsidR="00E57D8F">
        <w:rPr>
          <w:b/>
          <w:bCs/>
        </w:rPr>
        <w:tab/>
      </w:r>
      <w:r w:rsidR="00E57D8F">
        <w:rPr>
          <w:b/>
          <w:bCs/>
        </w:rPr>
        <w:tab/>
      </w:r>
      <w:r w:rsidR="00E57D8F">
        <w:rPr>
          <w:b/>
          <w:bCs/>
        </w:rPr>
        <w:tab/>
      </w:r>
      <w:r w:rsidR="00E57D8F">
        <w:rPr>
          <w:b/>
          <w:bCs/>
        </w:rPr>
        <w:tab/>
      </w:r>
      <w:r w:rsidR="00E57D8F">
        <w:rPr>
          <w:b/>
          <w:bCs/>
        </w:rPr>
        <w:tab/>
      </w:r>
    </w:p>
    <w:p w14:paraId="1AF9ACD6" w14:textId="0CA66455" w:rsidR="00E57D8F" w:rsidRDefault="00E57D8F" w:rsidP="008D0221">
      <w:pPr>
        <w:rPr>
          <w:b/>
          <w:bCs/>
        </w:rPr>
      </w:pPr>
      <w:r>
        <w:rPr>
          <w:b/>
          <w:bCs/>
        </w:rPr>
        <w:t xml:space="preserve">             </w:t>
      </w:r>
      <w:r>
        <w:rPr>
          <w:b/>
          <w:bCs/>
        </w:rPr>
        <w:tab/>
      </w:r>
      <w:r>
        <w:rPr>
          <w:b/>
          <w:bCs/>
        </w:rPr>
        <w:tab/>
      </w:r>
    </w:p>
    <w:p w14:paraId="7801F756" w14:textId="2DEE5CAA" w:rsidR="00E57D8F" w:rsidRDefault="00E57D8F" w:rsidP="008D0221">
      <w:pPr>
        <w:rPr>
          <w:b/>
          <w:bCs/>
        </w:rPr>
      </w:pPr>
    </w:p>
    <w:p w14:paraId="411D4D29" w14:textId="77777777" w:rsidR="00E57D8F" w:rsidRDefault="00E57D8F" w:rsidP="008D0221">
      <w:pPr>
        <w:rPr>
          <w:b/>
          <w:bCs/>
        </w:rPr>
      </w:pPr>
    </w:p>
    <w:p w14:paraId="1428F573" w14:textId="7E7A9E71" w:rsidR="00130CD6" w:rsidRDefault="00E57D8F" w:rsidP="008D0221">
      <w:pPr>
        <w:rPr>
          <w:b/>
          <w:bCs/>
        </w:rPr>
      </w:pPr>
      <w:r>
        <w:rPr>
          <w:b/>
          <w:bCs/>
        </w:rPr>
        <w:tab/>
      </w:r>
      <w:r>
        <w:rPr>
          <w:b/>
          <w:bCs/>
        </w:rPr>
        <w:tab/>
      </w:r>
    </w:p>
    <w:p w14:paraId="1A4047B5" w14:textId="77777777" w:rsidR="00130CD6" w:rsidRDefault="00130CD6" w:rsidP="008D0221">
      <w:pPr>
        <w:rPr>
          <w:b/>
          <w:bCs/>
        </w:rPr>
      </w:pPr>
    </w:p>
    <w:p w14:paraId="29FE2150" w14:textId="77777777" w:rsidR="008A1EA6" w:rsidRDefault="008A1EA6" w:rsidP="007F21C4">
      <w:pPr>
        <w:spacing w:line="320" w:lineRule="atLeast"/>
        <w:jc w:val="center"/>
        <w:rPr>
          <w:rFonts w:ascii="Calibri" w:hAnsi="Calibri" w:cs="Calibri"/>
          <w:b/>
          <w:noProof/>
          <w:color w:val="000000"/>
          <w:sz w:val="56"/>
          <w:szCs w:val="56"/>
        </w:rPr>
      </w:pPr>
      <w:r>
        <w:rPr>
          <w:rFonts w:ascii="Calibri" w:hAnsi="Calibri" w:cs="Calibri"/>
          <w:b/>
          <w:noProof/>
          <w:color w:val="000000"/>
          <w:sz w:val="56"/>
          <w:szCs w:val="56"/>
        </w:rPr>
        <w:t xml:space="preserve">Osman Nuri İyem’in  </w:t>
      </w:r>
    </w:p>
    <w:p w14:paraId="12552CBD" w14:textId="0F2C1A6B" w:rsidR="008A1EA6" w:rsidRDefault="008A1EA6" w:rsidP="007F21C4">
      <w:pPr>
        <w:spacing w:line="320" w:lineRule="atLeast"/>
        <w:jc w:val="center"/>
        <w:rPr>
          <w:rFonts w:ascii="Calibri" w:hAnsi="Calibri" w:cs="Calibri"/>
          <w:b/>
          <w:noProof/>
          <w:color w:val="000000"/>
          <w:sz w:val="56"/>
          <w:szCs w:val="56"/>
        </w:rPr>
      </w:pPr>
      <w:r w:rsidRPr="008A1EA6">
        <w:rPr>
          <w:rFonts w:ascii="Calibri" w:hAnsi="Calibri" w:cs="Calibri"/>
          <w:b/>
          <w:noProof/>
          <w:color w:val="000000"/>
          <w:sz w:val="56"/>
          <w:szCs w:val="56"/>
        </w:rPr>
        <w:t>‘Riya ve Latife’</w:t>
      </w:r>
      <w:r>
        <w:rPr>
          <w:rFonts w:ascii="Calibri" w:hAnsi="Calibri" w:cs="Calibri"/>
          <w:b/>
          <w:noProof/>
          <w:color w:val="000000"/>
          <w:sz w:val="56"/>
          <w:szCs w:val="56"/>
        </w:rPr>
        <w:t xml:space="preserve"> Sergisi KTSM’de..</w:t>
      </w:r>
    </w:p>
    <w:p w14:paraId="2D12E98A" w14:textId="77777777" w:rsidR="008A1EA6" w:rsidRDefault="008A1EA6" w:rsidP="007F21C4">
      <w:pPr>
        <w:spacing w:line="320" w:lineRule="atLeast"/>
        <w:jc w:val="center"/>
        <w:rPr>
          <w:rFonts w:ascii="Calibri" w:hAnsi="Calibri" w:cs="Calibri"/>
          <w:b/>
          <w:noProof/>
          <w:color w:val="000000"/>
          <w:sz w:val="56"/>
          <w:szCs w:val="56"/>
        </w:rPr>
      </w:pPr>
    </w:p>
    <w:p w14:paraId="2F77BAE0" w14:textId="77777777" w:rsidR="00D328CF" w:rsidRPr="00E959FC" w:rsidRDefault="00D328CF" w:rsidP="00771E7A">
      <w:pPr>
        <w:spacing w:line="320" w:lineRule="atLeast"/>
        <w:rPr>
          <w:rFonts w:ascii="Calibri" w:hAnsi="Calibri" w:cs="Calibri"/>
          <w:b/>
        </w:rPr>
      </w:pPr>
    </w:p>
    <w:p w14:paraId="43086B57" w14:textId="3963C227" w:rsidR="000B7831" w:rsidRDefault="00B07A0D" w:rsidP="00B07A0D">
      <w:pPr>
        <w:spacing w:line="320" w:lineRule="atLeast"/>
        <w:jc w:val="both"/>
        <w:rPr>
          <w:rFonts w:ascii="Calibri" w:hAnsi="Calibri" w:cs="Calibri"/>
          <w:b/>
        </w:rPr>
      </w:pPr>
      <w:proofErr w:type="spellStart"/>
      <w:r w:rsidRPr="00E959FC">
        <w:rPr>
          <w:rFonts w:ascii="Calibri" w:hAnsi="Calibri" w:cs="Calibri"/>
          <w:b/>
        </w:rPr>
        <w:t>Disiplinlerarası</w:t>
      </w:r>
      <w:proofErr w:type="spellEnd"/>
      <w:r w:rsidRPr="00E959FC">
        <w:rPr>
          <w:rFonts w:ascii="Calibri" w:hAnsi="Calibri" w:cs="Calibri"/>
          <w:b/>
        </w:rPr>
        <w:t xml:space="preserve"> </w:t>
      </w:r>
      <w:r w:rsidR="00D328CF">
        <w:rPr>
          <w:rFonts w:ascii="Calibri" w:hAnsi="Calibri" w:cs="Calibri"/>
          <w:b/>
        </w:rPr>
        <w:t xml:space="preserve">üretim ve buluşma platformu </w:t>
      </w:r>
      <w:r w:rsidRPr="00E959FC">
        <w:rPr>
          <w:rFonts w:ascii="Calibri" w:hAnsi="Calibri" w:cs="Calibri"/>
          <w:b/>
        </w:rPr>
        <w:t>Kale Tasarım ve Sanat Merkezi</w:t>
      </w:r>
      <w:r>
        <w:rPr>
          <w:rFonts w:ascii="Calibri" w:hAnsi="Calibri" w:cs="Calibri"/>
          <w:b/>
        </w:rPr>
        <w:t xml:space="preserve"> (KTSM)</w:t>
      </w:r>
      <w:r w:rsidRPr="00E959FC">
        <w:rPr>
          <w:rFonts w:ascii="Calibri" w:hAnsi="Calibri" w:cs="Calibri"/>
          <w:b/>
        </w:rPr>
        <w:t xml:space="preserve">, </w:t>
      </w:r>
      <w:r w:rsidR="001B677A">
        <w:rPr>
          <w:rFonts w:ascii="Calibri" w:hAnsi="Calibri" w:cs="Calibri"/>
          <w:b/>
        </w:rPr>
        <w:t>o</w:t>
      </w:r>
      <w:r w:rsidR="001B677A" w:rsidRPr="001B677A">
        <w:rPr>
          <w:rFonts w:ascii="Calibri" w:hAnsi="Calibri" w:cs="Calibri"/>
          <w:b/>
        </w:rPr>
        <w:t>rtak dili fotoğraf olan</w:t>
      </w:r>
      <w:r w:rsidR="000B7831" w:rsidRPr="000B7831">
        <w:rPr>
          <w:rFonts w:ascii="Calibri" w:hAnsi="Calibri" w:cs="Calibri"/>
          <w:b/>
        </w:rPr>
        <w:t xml:space="preserve"> “Şehrin Festivali” 212 </w:t>
      </w:r>
      <w:proofErr w:type="spellStart"/>
      <w:r w:rsidR="000B7831" w:rsidRPr="000B7831">
        <w:rPr>
          <w:rFonts w:ascii="Calibri" w:hAnsi="Calibri" w:cs="Calibri"/>
          <w:b/>
        </w:rPr>
        <w:t>Photography</w:t>
      </w:r>
      <w:proofErr w:type="spellEnd"/>
      <w:r w:rsidR="000B7831" w:rsidRPr="000B7831">
        <w:rPr>
          <w:rFonts w:ascii="Calibri" w:hAnsi="Calibri" w:cs="Calibri"/>
          <w:b/>
        </w:rPr>
        <w:t xml:space="preserve"> </w:t>
      </w:r>
      <w:proofErr w:type="spellStart"/>
      <w:r w:rsidR="000B7831" w:rsidRPr="000B7831">
        <w:rPr>
          <w:rFonts w:ascii="Calibri" w:hAnsi="Calibri" w:cs="Calibri"/>
          <w:b/>
        </w:rPr>
        <w:t>Istanbul</w:t>
      </w:r>
      <w:r w:rsidR="001B677A">
        <w:rPr>
          <w:rFonts w:ascii="Calibri" w:hAnsi="Calibri" w:cs="Calibri"/>
          <w:b/>
        </w:rPr>
        <w:t>’a</w:t>
      </w:r>
      <w:proofErr w:type="spellEnd"/>
      <w:r w:rsidR="001B677A">
        <w:rPr>
          <w:rFonts w:ascii="Calibri" w:hAnsi="Calibri" w:cs="Calibri"/>
          <w:b/>
        </w:rPr>
        <w:t xml:space="preserve"> destek veriyor. </w:t>
      </w:r>
    </w:p>
    <w:p w14:paraId="787464D3" w14:textId="77777777" w:rsidR="0046084F" w:rsidRDefault="0046084F" w:rsidP="00B07A0D">
      <w:pPr>
        <w:spacing w:line="320" w:lineRule="atLeast"/>
        <w:jc w:val="both"/>
        <w:rPr>
          <w:rFonts w:ascii="Calibri" w:hAnsi="Calibri" w:cs="Calibri"/>
        </w:rPr>
      </w:pPr>
    </w:p>
    <w:p w14:paraId="6DC0B543" w14:textId="46D055F3" w:rsidR="00993C20" w:rsidRDefault="00993C20" w:rsidP="00993C20">
      <w:pPr>
        <w:spacing w:line="340" w:lineRule="atLeast"/>
        <w:jc w:val="both"/>
        <w:rPr>
          <w:rFonts w:cstheme="minorHAnsi"/>
        </w:rPr>
      </w:pPr>
      <w:r>
        <w:rPr>
          <w:rFonts w:cstheme="minorHAnsi"/>
        </w:rPr>
        <w:t xml:space="preserve">Dünyanın sanat ve tasarımla daha iyi bir yer olacağına inanan ve </w:t>
      </w:r>
      <w:r w:rsidRPr="00011842">
        <w:rPr>
          <w:rFonts w:cstheme="minorHAnsi"/>
        </w:rPr>
        <w:t>"İyi Bak Dünyana" hareketine öncülük yapan Kale Tasarım ve Sanat Merkezi (KTSM)</w:t>
      </w:r>
      <w:r>
        <w:rPr>
          <w:rFonts w:cstheme="minorHAnsi"/>
        </w:rPr>
        <w:t xml:space="preserve">, sanata ve sanatçıya destek vermek </w:t>
      </w:r>
      <w:proofErr w:type="gramStart"/>
      <w:r>
        <w:rPr>
          <w:rFonts w:cstheme="minorHAnsi"/>
        </w:rPr>
        <w:t>amacıyla</w:t>
      </w:r>
      <w:proofErr w:type="gramEnd"/>
      <w:r>
        <w:rPr>
          <w:rFonts w:cstheme="minorHAnsi"/>
        </w:rPr>
        <w:t xml:space="preserve"> </w:t>
      </w:r>
      <w:r w:rsidR="00BF59CB">
        <w:rPr>
          <w:rFonts w:cstheme="minorHAnsi"/>
        </w:rPr>
        <w:t xml:space="preserve">bu sene beşinci kez gerçekleşecek olan </w:t>
      </w:r>
      <w:r w:rsidRPr="00993C20">
        <w:rPr>
          <w:rFonts w:cstheme="minorHAnsi"/>
        </w:rPr>
        <w:t xml:space="preserve">212 </w:t>
      </w:r>
      <w:proofErr w:type="spellStart"/>
      <w:r w:rsidRPr="00993C20">
        <w:rPr>
          <w:rFonts w:cstheme="minorHAnsi"/>
        </w:rPr>
        <w:t>Photography</w:t>
      </w:r>
      <w:proofErr w:type="spellEnd"/>
      <w:r w:rsidRPr="00993C20">
        <w:rPr>
          <w:rFonts w:cstheme="minorHAnsi"/>
        </w:rPr>
        <w:t xml:space="preserve"> </w:t>
      </w:r>
      <w:proofErr w:type="spellStart"/>
      <w:r w:rsidRPr="00993C20">
        <w:rPr>
          <w:rFonts w:cstheme="minorHAnsi"/>
        </w:rPr>
        <w:t>Istanbul’a</w:t>
      </w:r>
      <w:proofErr w:type="spellEnd"/>
      <w:r>
        <w:rPr>
          <w:rFonts w:cstheme="minorHAnsi"/>
        </w:rPr>
        <w:t xml:space="preserve"> ev sahipliği yapıyor. </w:t>
      </w:r>
    </w:p>
    <w:p w14:paraId="580E6625" w14:textId="77777777" w:rsidR="00993C20" w:rsidRDefault="00993C20" w:rsidP="00993C20">
      <w:pPr>
        <w:spacing w:line="340" w:lineRule="atLeast"/>
        <w:jc w:val="both"/>
        <w:rPr>
          <w:rFonts w:cstheme="minorHAnsi"/>
        </w:rPr>
      </w:pPr>
    </w:p>
    <w:p w14:paraId="45B3A74C" w14:textId="431C300E" w:rsidR="00993C20" w:rsidRPr="004469C4" w:rsidRDefault="00993C20" w:rsidP="00B07A0D">
      <w:pPr>
        <w:spacing w:line="320" w:lineRule="atLeast"/>
        <w:jc w:val="both"/>
        <w:rPr>
          <w:rFonts w:cstheme="minorHAnsi"/>
        </w:rPr>
      </w:pPr>
      <w:r w:rsidRPr="004469C4">
        <w:rPr>
          <w:rFonts w:cstheme="minorHAnsi"/>
        </w:rPr>
        <w:t>15’e yakın mekânda 60’ın üzerinde sanatçının 500’ün üzerinde eserini sanatseverlerle buluşturan festival</w:t>
      </w:r>
      <w:r w:rsidR="00BF59CB">
        <w:rPr>
          <w:rFonts w:cstheme="minorHAnsi"/>
        </w:rPr>
        <w:t xml:space="preserve"> kapsamında, </w:t>
      </w:r>
      <w:proofErr w:type="spellStart"/>
      <w:r w:rsidR="00BF59CB">
        <w:rPr>
          <w:rFonts w:cstheme="minorHAnsi"/>
        </w:rPr>
        <w:t>sanatçı</w:t>
      </w:r>
      <w:r w:rsidR="004469C4" w:rsidRPr="004469C4">
        <w:rPr>
          <w:rFonts w:cstheme="minorHAnsi"/>
        </w:rPr>
        <w:t>Osman</w:t>
      </w:r>
      <w:proofErr w:type="spellEnd"/>
      <w:r w:rsidR="004469C4" w:rsidRPr="004469C4">
        <w:rPr>
          <w:rFonts w:cstheme="minorHAnsi"/>
        </w:rPr>
        <w:t xml:space="preserve"> Nuri </w:t>
      </w:r>
      <w:proofErr w:type="spellStart"/>
      <w:r w:rsidR="004469C4" w:rsidRPr="004469C4">
        <w:rPr>
          <w:rFonts w:cstheme="minorHAnsi"/>
        </w:rPr>
        <w:t>İyem’i</w:t>
      </w:r>
      <w:proofErr w:type="spellEnd"/>
      <w:r w:rsidR="004469C4" w:rsidRPr="004469C4">
        <w:rPr>
          <w:rFonts w:cstheme="minorHAnsi"/>
        </w:rPr>
        <w:t xml:space="preserve"> ağırlayan KTSM,</w:t>
      </w:r>
      <w:r w:rsidR="004469C4">
        <w:rPr>
          <w:rFonts w:cstheme="minorHAnsi"/>
        </w:rPr>
        <w:t xml:space="preserve"> </w:t>
      </w:r>
      <w:r w:rsidR="004469C4" w:rsidRPr="00284FC0">
        <w:rPr>
          <w:rFonts w:cstheme="minorHAnsi"/>
          <w:b/>
          <w:bCs/>
        </w:rPr>
        <w:t>6-16 Ekim</w:t>
      </w:r>
      <w:r w:rsidR="004469C4" w:rsidRPr="004469C4">
        <w:rPr>
          <w:rFonts w:cstheme="minorHAnsi"/>
        </w:rPr>
        <w:t xml:space="preserve"> tarihlerinde </w:t>
      </w:r>
      <w:r w:rsidR="004469C4">
        <w:rPr>
          <w:rFonts w:cstheme="minorHAnsi"/>
        </w:rPr>
        <w:t>‘</w:t>
      </w:r>
      <w:r w:rsidR="004469C4" w:rsidRPr="004469C4">
        <w:rPr>
          <w:rFonts w:cstheme="minorHAnsi"/>
          <w:b/>
          <w:bCs/>
        </w:rPr>
        <w:t>Riya ve Latife</w:t>
      </w:r>
      <w:r w:rsidR="004469C4">
        <w:rPr>
          <w:rFonts w:cstheme="minorHAnsi"/>
          <w:b/>
          <w:bCs/>
        </w:rPr>
        <w:t>’</w:t>
      </w:r>
      <w:r w:rsidR="004469C4" w:rsidRPr="004469C4">
        <w:rPr>
          <w:rFonts w:cstheme="minorHAnsi"/>
        </w:rPr>
        <w:t xml:space="preserve"> ser</w:t>
      </w:r>
      <w:r w:rsidR="004469C4">
        <w:rPr>
          <w:rFonts w:cstheme="minorHAnsi"/>
        </w:rPr>
        <w:t xml:space="preserve">gisi için kapılarını açıyor. </w:t>
      </w:r>
    </w:p>
    <w:p w14:paraId="0033E263" w14:textId="77777777" w:rsidR="00993C20" w:rsidRDefault="00993C20" w:rsidP="00B07A0D">
      <w:pPr>
        <w:spacing w:line="320" w:lineRule="atLeast"/>
        <w:jc w:val="both"/>
        <w:rPr>
          <w:rFonts w:ascii="Calibri" w:hAnsi="Calibri" w:cs="Calibri"/>
          <w:b/>
        </w:rPr>
      </w:pPr>
    </w:p>
    <w:p w14:paraId="087679CD" w14:textId="75C8EA89" w:rsidR="003569B8" w:rsidRDefault="00BB68CB" w:rsidP="00BB68CB">
      <w:pPr>
        <w:spacing w:line="320" w:lineRule="atLeast"/>
        <w:jc w:val="both"/>
        <w:rPr>
          <w:rFonts w:cstheme="minorHAnsi"/>
        </w:rPr>
      </w:pPr>
      <w:r>
        <w:rPr>
          <w:rFonts w:cstheme="minorHAnsi"/>
        </w:rPr>
        <w:t xml:space="preserve">Osman Nuri </w:t>
      </w:r>
      <w:proofErr w:type="spellStart"/>
      <w:r>
        <w:rPr>
          <w:rFonts w:cstheme="minorHAnsi"/>
        </w:rPr>
        <w:t>İyem’in</w:t>
      </w:r>
      <w:proofErr w:type="spellEnd"/>
      <w:r>
        <w:rPr>
          <w:rFonts w:cstheme="minorHAnsi"/>
        </w:rPr>
        <w:t xml:space="preserve"> </w:t>
      </w:r>
      <w:r w:rsidRPr="00BB68CB">
        <w:rPr>
          <w:rFonts w:cstheme="minorHAnsi"/>
        </w:rPr>
        <w:t xml:space="preserve">bir veya birkaç imgenin </w:t>
      </w:r>
      <w:proofErr w:type="spellStart"/>
      <w:r w:rsidRPr="00BB68CB">
        <w:rPr>
          <w:rFonts w:cstheme="minorHAnsi"/>
        </w:rPr>
        <w:t>aynalanması</w:t>
      </w:r>
      <w:proofErr w:type="spellEnd"/>
      <w:r w:rsidRPr="00BB68CB">
        <w:rPr>
          <w:rFonts w:cstheme="minorHAnsi"/>
        </w:rPr>
        <w:t xml:space="preserve"> ve gerçek hâlinden farklı bir düzende </w:t>
      </w:r>
      <w:r>
        <w:rPr>
          <w:rFonts w:cstheme="minorHAnsi"/>
        </w:rPr>
        <w:t xml:space="preserve">dizilerek yeni bir imge oluşturulması ve ardından da bu yeni oluşan imgedeki yansımaların her yapıtta farklı </w:t>
      </w:r>
      <w:r w:rsidRPr="00BB68CB">
        <w:rPr>
          <w:rFonts w:cstheme="minorHAnsi"/>
        </w:rPr>
        <w:t xml:space="preserve">müdahaleler yoluyla bozulmasından meydana </w:t>
      </w:r>
      <w:r>
        <w:rPr>
          <w:rFonts w:cstheme="minorHAnsi"/>
        </w:rPr>
        <w:t>gelen ‘</w:t>
      </w:r>
      <w:r w:rsidRPr="00BB68CB">
        <w:rPr>
          <w:rFonts w:cstheme="minorHAnsi"/>
        </w:rPr>
        <w:t>Riya ve Latife</w:t>
      </w:r>
      <w:r>
        <w:rPr>
          <w:rFonts w:cstheme="minorHAnsi"/>
        </w:rPr>
        <w:t xml:space="preserve">’ </w:t>
      </w:r>
      <w:r w:rsidRPr="00BB68CB">
        <w:rPr>
          <w:rFonts w:cstheme="minorHAnsi"/>
        </w:rPr>
        <w:t>ser</w:t>
      </w:r>
      <w:r w:rsidR="008A1EA6">
        <w:rPr>
          <w:rFonts w:cstheme="minorHAnsi"/>
        </w:rPr>
        <w:t>g</w:t>
      </w:r>
      <w:r w:rsidRPr="00BB68CB">
        <w:rPr>
          <w:rFonts w:cstheme="minorHAnsi"/>
        </w:rPr>
        <w:t>isi</w:t>
      </w:r>
      <w:r>
        <w:rPr>
          <w:rFonts w:cstheme="minorHAnsi"/>
        </w:rPr>
        <w:t>, izleyici</w:t>
      </w:r>
      <w:r w:rsidR="00BF59CB">
        <w:rPr>
          <w:rFonts w:cstheme="minorHAnsi"/>
        </w:rPr>
        <w:t xml:space="preserve">nin algısından </w:t>
      </w:r>
      <w:r>
        <w:rPr>
          <w:rFonts w:cstheme="minorHAnsi"/>
        </w:rPr>
        <w:t xml:space="preserve">şüphe </w:t>
      </w:r>
      <w:r w:rsidR="00BF59CB">
        <w:rPr>
          <w:rFonts w:cstheme="minorHAnsi"/>
        </w:rPr>
        <w:t>duymasını hedefliyor.</w:t>
      </w:r>
    </w:p>
    <w:p w14:paraId="7BF16061" w14:textId="77777777" w:rsidR="00BB68CB" w:rsidRPr="00BB68CB" w:rsidRDefault="00BB68CB" w:rsidP="00BB68CB">
      <w:pPr>
        <w:spacing w:line="320" w:lineRule="atLeast"/>
        <w:jc w:val="both"/>
        <w:rPr>
          <w:rFonts w:cstheme="minorHAnsi"/>
        </w:rPr>
      </w:pPr>
    </w:p>
    <w:p w14:paraId="2938CA97" w14:textId="7BCB9226" w:rsidR="00BB68CB" w:rsidRPr="00BB68CB" w:rsidRDefault="00BB68CB" w:rsidP="00BB68CB">
      <w:pPr>
        <w:spacing w:line="320" w:lineRule="atLeast"/>
        <w:jc w:val="both"/>
        <w:rPr>
          <w:rFonts w:cstheme="minorHAnsi"/>
        </w:rPr>
      </w:pPr>
      <w:r w:rsidRPr="00BF59CB">
        <w:rPr>
          <w:rFonts w:cstheme="minorHAnsi"/>
        </w:rPr>
        <w:t xml:space="preserve">6-16 Ekim </w:t>
      </w:r>
      <w:r w:rsidRPr="00BB68CB">
        <w:rPr>
          <w:rFonts w:cstheme="minorHAnsi"/>
        </w:rPr>
        <w:t xml:space="preserve">tarihleri arasında </w:t>
      </w:r>
      <w:proofErr w:type="spellStart"/>
      <w:r w:rsidRPr="00BB68CB">
        <w:rPr>
          <w:rFonts w:cstheme="minorHAnsi"/>
        </w:rPr>
        <w:t>KTSM’de</w:t>
      </w:r>
      <w:proofErr w:type="spellEnd"/>
      <w:r w:rsidRPr="00BB68CB">
        <w:rPr>
          <w:rFonts w:cstheme="minorHAnsi"/>
        </w:rPr>
        <w:t xml:space="preserve"> ziyaret edilebilecek olan </w:t>
      </w:r>
      <w:r w:rsidR="005246A7">
        <w:rPr>
          <w:rFonts w:cstheme="minorHAnsi"/>
        </w:rPr>
        <w:t>‘</w:t>
      </w:r>
      <w:r w:rsidRPr="00BB68CB">
        <w:rPr>
          <w:rFonts w:cstheme="minorHAnsi"/>
        </w:rPr>
        <w:t>Riya ve Latife</w:t>
      </w:r>
      <w:r w:rsidR="005246A7">
        <w:rPr>
          <w:rFonts w:cstheme="minorHAnsi"/>
        </w:rPr>
        <w:t>’</w:t>
      </w:r>
      <w:r w:rsidRPr="00BB68CB">
        <w:rPr>
          <w:rFonts w:cstheme="minorHAnsi"/>
        </w:rPr>
        <w:t xml:space="preserve"> ser</w:t>
      </w:r>
      <w:r w:rsidR="008A1EA6">
        <w:rPr>
          <w:rFonts w:cstheme="minorHAnsi"/>
        </w:rPr>
        <w:t>g</w:t>
      </w:r>
      <w:r w:rsidRPr="00BB68CB">
        <w:rPr>
          <w:rFonts w:cstheme="minorHAnsi"/>
        </w:rPr>
        <w:t>isi dünyevi gerçekleri çıkar ilişkilerinden arındırarak onlara güzellemeler yapıyor ve modernleşmiş dünyaya bakmanın yeni yollarını arıyor. </w:t>
      </w:r>
    </w:p>
    <w:p w14:paraId="1B292429" w14:textId="77777777" w:rsidR="00B07A0D" w:rsidRDefault="00B07A0D" w:rsidP="008D0221">
      <w:pPr>
        <w:rPr>
          <w:b/>
          <w:bCs/>
        </w:rPr>
      </w:pPr>
    </w:p>
    <w:p w14:paraId="06463068" w14:textId="3C5C83ED" w:rsidR="005246A7" w:rsidRPr="005246A7" w:rsidRDefault="009759FC" w:rsidP="005246A7">
      <w:pPr>
        <w:spacing w:line="320" w:lineRule="atLeast"/>
        <w:jc w:val="both"/>
        <w:rPr>
          <w:rFonts w:cstheme="minorHAnsi"/>
        </w:rPr>
      </w:pPr>
      <w:r w:rsidRPr="005246A7">
        <w:rPr>
          <w:rFonts w:cstheme="minorHAnsi"/>
        </w:rPr>
        <w:t xml:space="preserve">Festival kapsamında sergi dışı </w:t>
      </w:r>
      <w:r w:rsidR="005246A7" w:rsidRPr="005246A7">
        <w:rPr>
          <w:rFonts w:cstheme="minorHAnsi"/>
        </w:rPr>
        <w:t xml:space="preserve">etkinliklerin de yer alacağı program kapsamında 8 Ekim Cumartesi günü Gezici Atölye </w:t>
      </w:r>
      <w:proofErr w:type="spellStart"/>
      <w:r w:rsidR="005246A7" w:rsidRPr="005246A7">
        <w:rPr>
          <w:rFonts w:cstheme="minorHAnsi"/>
        </w:rPr>
        <w:t>KTSM’de</w:t>
      </w:r>
      <w:proofErr w:type="spellEnd"/>
      <w:r w:rsidR="005246A7" w:rsidRPr="005246A7">
        <w:rPr>
          <w:rFonts w:cstheme="minorHAnsi"/>
        </w:rPr>
        <w:t xml:space="preserve"> düzenlenecek. Metin Çavuş ile Materyaller Gösterisi, Karaköy Perşembe Pazarı’nın Maddi Dokusunu Fotoğraflamak konseptiyle saat 15:00-17:00 arasında </w:t>
      </w:r>
      <w:proofErr w:type="spellStart"/>
      <w:r w:rsidR="005246A7" w:rsidRPr="005246A7">
        <w:rPr>
          <w:rFonts w:cstheme="minorHAnsi"/>
        </w:rPr>
        <w:t>KTSM’de</w:t>
      </w:r>
      <w:proofErr w:type="spellEnd"/>
      <w:r w:rsidR="005246A7" w:rsidRPr="005246A7">
        <w:rPr>
          <w:rFonts w:cstheme="minorHAnsi"/>
        </w:rPr>
        <w:t xml:space="preserve"> gerçekleşecek. </w:t>
      </w:r>
    </w:p>
    <w:p w14:paraId="2FBA1E22" w14:textId="37DA9297" w:rsidR="009759FC" w:rsidRDefault="009759FC" w:rsidP="00CB50F8">
      <w:pPr>
        <w:jc w:val="both"/>
      </w:pPr>
    </w:p>
    <w:p w14:paraId="57367868" w14:textId="5FB6078B" w:rsidR="00284FC0" w:rsidRDefault="00284FC0" w:rsidP="00CB50F8">
      <w:pPr>
        <w:jc w:val="both"/>
      </w:pPr>
    </w:p>
    <w:p w14:paraId="654C5090" w14:textId="3BBB81D3" w:rsidR="00284FC0" w:rsidRDefault="00284FC0" w:rsidP="00CB50F8">
      <w:pPr>
        <w:jc w:val="both"/>
      </w:pPr>
    </w:p>
    <w:p w14:paraId="23704981" w14:textId="77777777" w:rsidR="00284FC0" w:rsidRDefault="00284FC0" w:rsidP="00CB50F8">
      <w:pPr>
        <w:jc w:val="both"/>
      </w:pPr>
    </w:p>
    <w:p w14:paraId="05A095FE" w14:textId="77777777" w:rsidR="00E358D9" w:rsidRPr="00E30A60" w:rsidRDefault="00E358D9" w:rsidP="00E358D9">
      <w:pPr>
        <w:spacing w:line="340" w:lineRule="atLeast"/>
        <w:jc w:val="both"/>
        <w:rPr>
          <w:rFonts w:cstheme="minorHAnsi"/>
          <w:color w:val="28263B"/>
          <w:sz w:val="22"/>
          <w:szCs w:val="22"/>
        </w:rPr>
      </w:pPr>
    </w:p>
    <w:p w14:paraId="776812FD" w14:textId="77777777" w:rsidR="00C861A9" w:rsidRDefault="00C861A9" w:rsidP="00C861A9">
      <w:pPr>
        <w:pBdr>
          <w:top w:val="nil"/>
          <w:left w:val="nil"/>
          <w:bottom w:val="nil"/>
          <w:right w:val="nil"/>
          <w:between w:val="nil"/>
        </w:pBdr>
        <w:spacing w:after="200" w:line="288" w:lineRule="auto"/>
        <w:rPr>
          <w:b/>
          <w:i/>
          <w:color w:val="000000"/>
        </w:rPr>
      </w:pPr>
      <w:r>
        <w:rPr>
          <w:b/>
          <w:i/>
          <w:color w:val="000000"/>
        </w:rPr>
        <w:lastRenderedPageBreak/>
        <w:t>Kale Tasarım ve Sanat Merkezi hakkında:</w:t>
      </w:r>
    </w:p>
    <w:p w14:paraId="6EAD5983" w14:textId="77777777" w:rsidR="00C861A9" w:rsidRDefault="00C861A9" w:rsidP="00C861A9">
      <w:pPr>
        <w:pBdr>
          <w:top w:val="nil"/>
          <w:left w:val="nil"/>
          <w:bottom w:val="nil"/>
          <w:right w:val="nil"/>
          <w:between w:val="nil"/>
        </w:pBdr>
        <w:spacing w:line="288" w:lineRule="auto"/>
        <w:jc w:val="both"/>
        <w:rPr>
          <w:i/>
          <w:color w:val="000000"/>
        </w:rPr>
      </w:pPr>
      <w:r>
        <w:rPr>
          <w:i/>
          <w:color w:val="000000"/>
        </w:rPr>
        <w:t xml:space="preserve">Kale Tasarım ve Sanat Merkezi, </w:t>
      </w:r>
      <w:proofErr w:type="spellStart"/>
      <w:r>
        <w:rPr>
          <w:i/>
          <w:color w:val="000000"/>
        </w:rPr>
        <w:t>disiplinlerarası</w:t>
      </w:r>
      <w:proofErr w:type="spellEnd"/>
      <w:r>
        <w:rPr>
          <w:i/>
          <w:color w:val="000000"/>
        </w:rPr>
        <w:t xml:space="preserve"> paylaşımlara alan açan bir üretim ve buluşma platformu. Sürdürülebilir Kalkınma Amaçları önceliklerinden sorumlu üretim ve tüketimi odağına alan ve sürdürülebilirliği merkeze koyan KTSM, İyi Bak Dünyana hareketinin de öncüsü.  Sosyal fayda üreten fikirlerin savunuculuğunu yapan </w:t>
      </w:r>
      <w:proofErr w:type="spellStart"/>
      <w:r>
        <w:rPr>
          <w:i/>
          <w:color w:val="000000"/>
        </w:rPr>
        <w:t>KTSM’nin</w:t>
      </w:r>
      <w:proofErr w:type="spellEnd"/>
      <w:r>
        <w:rPr>
          <w:i/>
          <w:color w:val="000000"/>
        </w:rPr>
        <w:t xml:space="preserve"> her katı, farklı bir üretim ve öğrenme alanını içerecek şekilde tasarlandı. Tasarım ve sanat çalıştaylarının yanı sıra konuşma ve sunumların da düzenlendiği merkezde, seramik fırınının da bulunduğu seramik üretim alanı; giriş katında özgün, özgür ve öze değen üretimlerin paylaşılacağı bir sergi alanı; tasarım, sanat ve mimari ağırlıklı özel bir koleksiyona sahip kütüphane ile üretim malzemelerinin bulunduğu bir atölye yer alıyor. </w:t>
      </w:r>
    </w:p>
    <w:p w14:paraId="0B4FDC1F" w14:textId="77777777" w:rsidR="00C861A9" w:rsidRDefault="00C861A9" w:rsidP="00C861A9">
      <w:pPr>
        <w:pBdr>
          <w:top w:val="nil"/>
          <w:left w:val="nil"/>
          <w:bottom w:val="nil"/>
          <w:right w:val="nil"/>
          <w:between w:val="nil"/>
        </w:pBdr>
        <w:spacing w:line="288" w:lineRule="auto"/>
        <w:jc w:val="both"/>
        <w:rPr>
          <w:i/>
          <w:color w:val="000000"/>
        </w:rPr>
      </w:pPr>
    </w:p>
    <w:p w14:paraId="11BC4989" w14:textId="77777777" w:rsidR="00C861A9" w:rsidRDefault="00C861A9" w:rsidP="00C861A9">
      <w:pPr>
        <w:pBdr>
          <w:top w:val="nil"/>
          <w:left w:val="nil"/>
          <w:bottom w:val="nil"/>
          <w:right w:val="nil"/>
          <w:between w:val="nil"/>
        </w:pBdr>
        <w:spacing w:line="288" w:lineRule="auto"/>
        <w:jc w:val="both"/>
        <w:rPr>
          <w:i/>
          <w:color w:val="000000"/>
        </w:rPr>
      </w:pPr>
      <w:r>
        <w:rPr>
          <w:i/>
          <w:color w:val="000000"/>
        </w:rPr>
        <w:t xml:space="preserve">Sadece sanat ve tasarımda değil, yaşamın her alanında sürdürülebilirliğe inanan Kale Grubu, KTSM içerisinde özel bir mekâna da yer ayırdı: </w:t>
      </w:r>
      <w:proofErr w:type="spellStart"/>
      <w:r>
        <w:rPr>
          <w:i/>
          <w:color w:val="000000"/>
        </w:rPr>
        <w:t>Roots</w:t>
      </w:r>
      <w:proofErr w:type="spellEnd"/>
      <w:r>
        <w:rPr>
          <w:i/>
          <w:color w:val="000000"/>
        </w:rPr>
        <w:t xml:space="preserve"> </w:t>
      </w:r>
      <w:proofErr w:type="spellStart"/>
      <w:r>
        <w:rPr>
          <w:i/>
          <w:color w:val="000000"/>
        </w:rPr>
        <w:t>Studio</w:t>
      </w:r>
      <w:proofErr w:type="spellEnd"/>
      <w:r>
        <w:rPr>
          <w:i/>
          <w:color w:val="000000"/>
        </w:rPr>
        <w:t xml:space="preserve"> </w:t>
      </w:r>
      <w:proofErr w:type="spellStart"/>
      <w:r>
        <w:rPr>
          <w:i/>
          <w:color w:val="000000"/>
        </w:rPr>
        <w:t>Cafe</w:t>
      </w:r>
      <w:proofErr w:type="spellEnd"/>
      <w:r>
        <w:rPr>
          <w:i/>
          <w:color w:val="000000"/>
        </w:rPr>
        <w:t xml:space="preserve">. Yerli üreticiyi destekleyen, </w:t>
      </w:r>
      <w:r>
        <w:rPr>
          <w:rFonts w:ascii="Arimo" w:eastAsia="Arimo" w:hAnsi="Arimo" w:cs="Arimo"/>
          <w:color w:val="000000"/>
        </w:rPr>
        <w:t>‘</w:t>
      </w:r>
      <w:r>
        <w:rPr>
          <w:i/>
          <w:color w:val="000000"/>
        </w:rPr>
        <w:t>sıfır atık</w:t>
      </w:r>
      <w:r>
        <w:rPr>
          <w:rFonts w:ascii="Arimo" w:eastAsia="Arimo" w:hAnsi="Arimo" w:cs="Arimo"/>
          <w:color w:val="000000"/>
        </w:rPr>
        <w:t xml:space="preserve">’ </w:t>
      </w:r>
      <w:r>
        <w:rPr>
          <w:i/>
          <w:color w:val="000000"/>
        </w:rPr>
        <w:t xml:space="preserve">felsefesiyle yola çıkılan kafede, dünyasına iyi bakanlar zihin açıcı sohbetlerde buluşuyor. </w:t>
      </w:r>
    </w:p>
    <w:p w14:paraId="7F5DD00D" w14:textId="77777777" w:rsidR="00C861A9" w:rsidRDefault="00C861A9" w:rsidP="00C861A9">
      <w:pPr>
        <w:pBdr>
          <w:top w:val="nil"/>
          <w:left w:val="nil"/>
          <w:bottom w:val="nil"/>
          <w:right w:val="nil"/>
          <w:between w:val="nil"/>
        </w:pBdr>
        <w:spacing w:line="288" w:lineRule="auto"/>
        <w:jc w:val="both"/>
        <w:rPr>
          <w:i/>
          <w:color w:val="000000"/>
        </w:rPr>
      </w:pPr>
    </w:p>
    <w:p w14:paraId="102FBF08" w14:textId="77777777" w:rsidR="00B967EA" w:rsidRDefault="00B967EA" w:rsidP="00C861A9">
      <w:pPr>
        <w:pBdr>
          <w:top w:val="nil"/>
          <w:left w:val="nil"/>
          <w:bottom w:val="nil"/>
          <w:right w:val="nil"/>
          <w:between w:val="nil"/>
        </w:pBdr>
        <w:spacing w:line="288" w:lineRule="auto"/>
        <w:jc w:val="both"/>
        <w:rPr>
          <w:i/>
          <w:color w:val="000000"/>
        </w:rPr>
      </w:pPr>
    </w:p>
    <w:p w14:paraId="30F683F9" w14:textId="77777777" w:rsidR="00C861A9" w:rsidRDefault="00C861A9" w:rsidP="00C861A9">
      <w:pPr>
        <w:pBdr>
          <w:top w:val="nil"/>
          <w:left w:val="nil"/>
          <w:bottom w:val="nil"/>
          <w:right w:val="nil"/>
          <w:between w:val="nil"/>
        </w:pBdr>
        <w:spacing w:after="300" w:line="288" w:lineRule="auto"/>
        <w:rPr>
          <w:b/>
          <w:color w:val="28263B"/>
        </w:rPr>
      </w:pPr>
      <w:r>
        <w:rPr>
          <w:b/>
          <w:color w:val="28263B"/>
        </w:rPr>
        <w:t>Kale Tasarım ve Sanat Merkezi</w:t>
      </w:r>
    </w:p>
    <w:p w14:paraId="7C31C33E" w14:textId="77777777" w:rsidR="00C861A9" w:rsidRDefault="00C861A9" w:rsidP="00C861A9">
      <w:pPr>
        <w:pBdr>
          <w:top w:val="nil"/>
          <w:left w:val="nil"/>
          <w:bottom w:val="nil"/>
          <w:right w:val="nil"/>
          <w:between w:val="nil"/>
        </w:pBdr>
        <w:spacing w:after="200" w:line="288" w:lineRule="auto"/>
        <w:rPr>
          <w:color w:val="28263B"/>
        </w:rPr>
      </w:pPr>
      <w:r>
        <w:rPr>
          <w:b/>
          <w:color w:val="28263B"/>
        </w:rPr>
        <w:t>Adres:</w:t>
      </w:r>
      <w:r>
        <w:rPr>
          <w:color w:val="28263B"/>
        </w:rPr>
        <w:t xml:space="preserve"> </w:t>
      </w:r>
      <w:proofErr w:type="spellStart"/>
      <w:r>
        <w:rPr>
          <w:color w:val="28263B"/>
        </w:rPr>
        <w:t>Azapkapı</w:t>
      </w:r>
      <w:proofErr w:type="spellEnd"/>
      <w:r>
        <w:rPr>
          <w:color w:val="28263B"/>
        </w:rPr>
        <w:t xml:space="preserve"> Mahallesi, Hediye Sok. No:6, 34421 Beyoğlu/İstanbul</w:t>
      </w:r>
    </w:p>
    <w:p w14:paraId="1C1C0EEC" w14:textId="77777777" w:rsidR="00C861A9" w:rsidRDefault="00C861A9" w:rsidP="00C861A9">
      <w:pPr>
        <w:pBdr>
          <w:top w:val="nil"/>
          <w:left w:val="nil"/>
          <w:bottom w:val="nil"/>
          <w:right w:val="nil"/>
          <w:between w:val="nil"/>
        </w:pBdr>
        <w:spacing w:after="200" w:line="288" w:lineRule="auto"/>
        <w:rPr>
          <w:color w:val="28263B"/>
        </w:rPr>
      </w:pPr>
      <w:r>
        <w:rPr>
          <w:b/>
          <w:color w:val="28263B"/>
        </w:rPr>
        <w:t>Web Sitesi:</w:t>
      </w:r>
      <w:r>
        <w:rPr>
          <w:color w:val="28263B"/>
        </w:rPr>
        <w:t xml:space="preserve"> kaletasarimsanatmerkezi.org </w:t>
      </w:r>
    </w:p>
    <w:p w14:paraId="7B752EB3" w14:textId="77777777" w:rsidR="00C861A9" w:rsidRDefault="00C861A9" w:rsidP="00C861A9">
      <w:pPr>
        <w:pBdr>
          <w:top w:val="nil"/>
          <w:left w:val="nil"/>
          <w:bottom w:val="nil"/>
          <w:right w:val="nil"/>
          <w:between w:val="nil"/>
        </w:pBdr>
        <w:spacing w:after="200" w:line="288" w:lineRule="auto"/>
        <w:rPr>
          <w:color w:val="28263B"/>
        </w:rPr>
      </w:pPr>
      <w:r>
        <w:rPr>
          <w:b/>
          <w:color w:val="28263B"/>
        </w:rPr>
        <w:t>Instagram &amp; Twitter:</w:t>
      </w:r>
      <w:r>
        <w:rPr>
          <w:color w:val="28263B"/>
        </w:rPr>
        <w:t xml:space="preserve"> </w:t>
      </w:r>
      <w:proofErr w:type="spellStart"/>
      <w:r>
        <w:rPr>
          <w:color w:val="28263B"/>
        </w:rPr>
        <w:t>ktsm_org</w:t>
      </w:r>
      <w:proofErr w:type="spellEnd"/>
    </w:p>
    <w:p w14:paraId="20103056" w14:textId="05177802" w:rsidR="00E358D9" w:rsidRDefault="00C861A9" w:rsidP="001A75BC">
      <w:pPr>
        <w:pBdr>
          <w:top w:val="nil"/>
          <w:left w:val="nil"/>
          <w:bottom w:val="nil"/>
          <w:right w:val="nil"/>
          <w:between w:val="nil"/>
        </w:pBdr>
        <w:spacing w:after="200" w:line="288" w:lineRule="auto"/>
      </w:pPr>
      <w:r>
        <w:rPr>
          <w:color w:val="28263B"/>
        </w:rPr>
        <w:t xml:space="preserve">Sergi, Pazartesi ve </w:t>
      </w:r>
      <w:proofErr w:type="gramStart"/>
      <w:r>
        <w:rPr>
          <w:color w:val="28263B"/>
        </w:rPr>
        <w:t>resmi</w:t>
      </w:r>
      <w:proofErr w:type="gramEnd"/>
      <w:r>
        <w:rPr>
          <w:color w:val="28263B"/>
        </w:rPr>
        <w:t xml:space="preserve"> tatil günleri dışında her gün 10.00 – 19.00 arası açıktır.</w:t>
      </w:r>
    </w:p>
    <w:sectPr w:rsidR="00E358D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F3FB0" w14:textId="77777777" w:rsidR="00DD4CBF" w:rsidRDefault="00DD4CBF" w:rsidP="00D96046">
      <w:r>
        <w:separator/>
      </w:r>
    </w:p>
  </w:endnote>
  <w:endnote w:type="continuationSeparator" w:id="0">
    <w:p w14:paraId="79A090CB" w14:textId="77777777" w:rsidR="00DD4CBF" w:rsidRDefault="00DD4CBF" w:rsidP="00D9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m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176C4" w14:textId="41442814" w:rsidR="00D96046" w:rsidRDefault="00D96046">
    <w:pPr>
      <w:pStyle w:val="AltBilgi"/>
    </w:pPr>
    <w:r>
      <w:rPr>
        <w:noProof/>
      </w:rPr>
      <mc:AlternateContent>
        <mc:Choice Requires="wps">
          <w:drawing>
            <wp:anchor distT="0" distB="0" distL="114300" distR="114300" simplePos="0" relativeHeight="251660288" behindDoc="0" locked="0" layoutInCell="0" allowOverlap="1" wp14:anchorId="6EC24F7E" wp14:editId="652EBC2E">
              <wp:simplePos x="0" y="0"/>
              <wp:positionH relativeFrom="page">
                <wp:posOffset>0</wp:posOffset>
              </wp:positionH>
              <wp:positionV relativeFrom="page">
                <wp:posOffset>10227945</wp:posOffset>
              </wp:positionV>
              <wp:extent cx="7560310" cy="273050"/>
              <wp:effectExtent l="0" t="0" r="0" b="12700"/>
              <wp:wrapNone/>
              <wp:docPr id="2" name="MSIPCM1e70472397f2bff482dab8a0" descr="{&quot;HashCode&quot;:-159771167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0C795A" w14:textId="3A58C50C" w:rsidR="00D96046" w:rsidRPr="00D96046" w:rsidRDefault="00D96046" w:rsidP="00D96046">
                          <w:pPr>
                            <w:jc w:val="center"/>
                            <w:rPr>
                              <w:rFonts w:ascii="Calibri" w:hAnsi="Calibri" w:cs="Calibri"/>
                              <w:color w:val="000000"/>
                              <w:sz w:val="20"/>
                            </w:rPr>
                          </w:pPr>
                          <w:r w:rsidRPr="00D96046">
                            <w:rPr>
                              <w:rFonts w:ascii="Calibri" w:hAnsi="Calibri" w:cs="Calibri"/>
                              <w:color w:val="000000"/>
                              <w:sz w:val="20"/>
                            </w:rPr>
                            <w:t>Bu mesaj/</w:t>
                          </w:r>
                          <w:proofErr w:type="gramStart"/>
                          <w:r w:rsidRPr="00D96046">
                            <w:rPr>
                              <w:rFonts w:ascii="Calibri" w:hAnsi="Calibri" w:cs="Calibri"/>
                              <w:color w:val="000000"/>
                              <w:sz w:val="20"/>
                            </w:rPr>
                            <w:t>doküman</w:t>
                          </w:r>
                          <w:proofErr w:type="gramEnd"/>
                          <w:r w:rsidRPr="00D96046">
                            <w:rPr>
                              <w:rFonts w:ascii="Calibri" w:hAnsi="Calibri" w:cs="Calibri"/>
                              <w:color w:val="000000"/>
                              <w:sz w:val="20"/>
                            </w:rPr>
                            <w:t xml:space="preserve"> HİZMETE ÖZEL (CONFIDENTIAL) etiketi ile sınıflandırılmıştır.</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C24F7E" id="_x0000_t202" coordsize="21600,21600" o:spt="202" path="m,l,21600r21600,l21600,xe">
              <v:stroke joinstyle="miter"/>
              <v:path gradientshapeok="t" o:connecttype="rect"/>
            </v:shapetype>
            <v:shape id="MSIPCM1e70472397f2bff482dab8a0" o:spid="_x0000_s1027" type="#_x0000_t202" alt="{&quot;HashCode&quot;:-1597711671,&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220C795A" w14:textId="3A58C50C" w:rsidR="00D96046" w:rsidRPr="00D96046" w:rsidRDefault="00D96046" w:rsidP="00D96046">
                    <w:pPr>
                      <w:jc w:val="center"/>
                      <w:rPr>
                        <w:rFonts w:ascii="Calibri" w:hAnsi="Calibri" w:cs="Calibri"/>
                        <w:color w:val="000000"/>
                        <w:sz w:val="20"/>
                      </w:rPr>
                    </w:pPr>
                    <w:r w:rsidRPr="00D96046">
                      <w:rPr>
                        <w:rFonts w:ascii="Calibri" w:hAnsi="Calibri" w:cs="Calibri"/>
                        <w:color w:val="000000"/>
                        <w:sz w:val="20"/>
                      </w:rPr>
                      <w:t>Bu mesaj/doküman HİZMETE ÖZEL (CONFIDENTIAL) etiketi ile sınıflandırılmıştır.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CFF0B" w14:textId="77777777" w:rsidR="00DD4CBF" w:rsidRDefault="00DD4CBF" w:rsidP="00D96046">
      <w:r>
        <w:separator/>
      </w:r>
    </w:p>
  </w:footnote>
  <w:footnote w:type="continuationSeparator" w:id="0">
    <w:p w14:paraId="1E451736" w14:textId="77777777" w:rsidR="00DD4CBF" w:rsidRDefault="00DD4CBF" w:rsidP="00D96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2E4F" w14:textId="7BC8D85F" w:rsidR="00D96046" w:rsidRDefault="00D96046">
    <w:pPr>
      <w:pStyle w:val="stBilgi"/>
    </w:pPr>
    <w:r>
      <w:rPr>
        <w:noProof/>
      </w:rPr>
      <mc:AlternateContent>
        <mc:Choice Requires="wps">
          <w:drawing>
            <wp:anchor distT="0" distB="0" distL="114300" distR="114300" simplePos="0" relativeHeight="251659264" behindDoc="0" locked="0" layoutInCell="0" allowOverlap="1" wp14:anchorId="6321B802" wp14:editId="3B0016A1">
              <wp:simplePos x="0" y="0"/>
              <wp:positionH relativeFrom="page">
                <wp:posOffset>0</wp:posOffset>
              </wp:positionH>
              <wp:positionV relativeFrom="page">
                <wp:posOffset>190500</wp:posOffset>
              </wp:positionV>
              <wp:extent cx="7560310" cy="273050"/>
              <wp:effectExtent l="0" t="0" r="0" b="12700"/>
              <wp:wrapNone/>
              <wp:docPr id="1" name="MSIPCMe94d462aa03c0d0dcc2790ed" descr="{&quot;HashCode&quot;:15052607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DFCD8A" w14:textId="66FE69C4" w:rsidR="00D96046" w:rsidRPr="00D96046" w:rsidRDefault="00D96046" w:rsidP="00D96046">
                          <w:pPr>
                            <w:rPr>
                              <w:rFonts w:ascii="Calibri" w:hAnsi="Calibri" w:cs="Calibri"/>
                              <w:color w:val="000000"/>
                              <w:sz w:val="20"/>
                            </w:rPr>
                          </w:pPr>
                          <w:r w:rsidRPr="00D96046">
                            <w:rPr>
                              <w:rFonts w:ascii="Calibri" w:hAnsi="Calibri" w:cs="Calibri"/>
                              <w:color w:val="000000"/>
                              <w:sz w:val="20"/>
                            </w:rPr>
                            <w:t>Sınıflandırma: HİZMETE ÖZEL (CONFIDENTIAL)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321B802" id="_x0000_t202" coordsize="21600,21600" o:spt="202" path="m,l,21600r21600,l21600,xe">
              <v:stroke joinstyle="miter"/>
              <v:path gradientshapeok="t" o:connecttype="rect"/>
            </v:shapetype>
            <v:shape id="MSIPCMe94d462aa03c0d0dcc2790ed" o:spid="_x0000_s1026" type="#_x0000_t202" alt="{&quot;HashCode&quot;:15052607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5FDFCD8A" w14:textId="66FE69C4" w:rsidR="00D96046" w:rsidRPr="00D96046" w:rsidRDefault="00D96046" w:rsidP="00D96046">
                    <w:pPr>
                      <w:rPr>
                        <w:rFonts w:ascii="Calibri" w:hAnsi="Calibri" w:cs="Calibri"/>
                        <w:color w:val="000000"/>
                        <w:sz w:val="20"/>
                      </w:rPr>
                    </w:pPr>
                    <w:r w:rsidRPr="00D96046">
                      <w:rPr>
                        <w:rFonts w:ascii="Calibri" w:hAnsi="Calibri" w:cs="Calibri"/>
                        <w:color w:val="000000"/>
                        <w:sz w:val="20"/>
                      </w:rPr>
                      <w:t>Sınıflandırma: HİZMETE ÖZEL (CONFIDENTIAL)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221"/>
    <w:rsid w:val="00016AEC"/>
    <w:rsid w:val="00032158"/>
    <w:rsid w:val="00074914"/>
    <w:rsid w:val="000B7831"/>
    <w:rsid w:val="00130CD6"/>
    <w:rsid w:val="001A75BC"/>
    <w:rsid w:val="001B677A"/>
    <w:rsid w:val="001D461D"/>
    <w:rsid w:val="001E0CA2"/>
    <w:rsid w:val="00284FC0"/>
    <w:rsid w:val="002A4478"/>
    <w:rsid w:val="002D50F2"/>
    <w:rsid w:val="00327DA2"/>
    <w:rsid w:val="003569B8"/>
    <w:rsid w:val="004469C4"/>
    <w:rsid w:val="0046084F"/>
    <w:rsid w:val="004717DE"/>
    <w:rsid w:val="005246A7"/>
    <w:rsid w:val="00530A6F"/>
    <w:rsid w:val="0054207B"/>
    <w:rsid w:val="005A4556"/>
    <w:rsid w:val="00612D91"/>
    <w:rsid w:val="00676F7E"/>
    <w:rsid w:val="0072724E"/>
    <w:rsid w:val="00771E7A"/>
    <w:rsid w:val="007F21C4"/>
    <w:rsid w:val="007F2BD9"/>
    <w:rsid w:val="008629A4"/>
    <w:rsid w:val="008A1EA6"/>
    <w:rsid w:val="008D0221"/>
    <w:rsid w:val="00971548"/>
    <w:rsid w:val="009759FC"/>
    <w:rsid w:val="00984DD8"/>
    <w:rsid w:val="00993C20"/>
    <w:rsid w:val="00A84737"/>
    <w:rsid w:val="00AB260F"/>
    <w:rsid w:val="00AB4BC3"/>
    <w:rsid w:val="00AD31B4"/>
    <w:rsid w:val="00B07A0D"/>
    <w:rsid w:val="00B24D83"/>
    <w:rsid w:val="00B504FF"/>
    <w:rsid w:val="00B967EA"/>
    <w:rsid w:val="00BB68CB"/>
    <w:rsid w:val="00BE58B7"/>
    <w:rsid w:val="00BF0F44"/>
    <w:rsid w:val="00BF59CB"/>
    <w:rsid w:val="00C03822"/>
    <w:rsid w:val="00C861A9"/>
    <w:rsid w:val="00CB50F8"/>
    <w:rsid w:val="00D021F3"/>
    <w:rsid w:val="00D328CF"/>
    <w:rsid w:val="00D443BE"/>
    <w:rsid w:val="00D96046"/>
    <w:rsid w:val="00DD0E04"/>
    <w:rsid w:val="00DD4CBF"/>
    <w:rsid w:val="00E358D9"/>
    <w:rsid w:val="00E57D8F"/>
    <w:rsid w:val="00EA61EB"/>
    <w:rsid w:val="00ED5AD3"/>
    <w:rsid w:val="00ED6009"/>
    <w:rsid w:val="00EF16D5"/>
    <w:rsid w:val="00F66D84"/>
    <w:rsid w:val="00F67F1C"/>
    <w:rsid w:val="00F9407E"/>
    <w:rsid w:val="00FE0E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3B5D9"/>
  <w15:chartTrackingRefBased/>
  <w15:docId w15:val="{4779D1C5-2BBA-F24C-9445-BEB4FB59E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22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96046"/>
    <w:pPr>
      <w:tabs>
        <w:tab w:val="center" w:pos="4536"/>
        <w:tab w:val="right" w:pos="9072"/>
      </w:tabs>
    </w:pPr>
  </w:style>
  <w:style w:type="character" w:customStyle="1" w:styleId="stBilgiChar">
    <w:name w:val="Üst Bilgi Char"/>
    <w:basedOn w:val="VarsaylanParagrafYazTipi"/>
    <w:link w:val="stBilgi"/>
    <w:uiPriority w:val="99"/>
    <w:rsid w:val="00D96046"/>
  </w:style>
  <w:style w:type="paragraph" w:styleId="AltBilgi">
    <w:name w:val="footer"/>
    <w:basedOn w:val="Normal"/>
    <w:link w:val="AltBilgiChar"/>
    <w:uiPriority w:val="99"/>
    <w:unhideWhenUsed/>
    <w:rsid w:val="00D96046"/>
    <w:pPr>
      <w:tabs>
        <w:tab w:val="center" w:pos="4536"/>
        <w:tab w:val="right" w:pos="9072"/>
      </w:tabs>
    </w:pPr>
  </w:style>
  <w:style w:type="character" w:customStyle="1" w:styleId="AltBilgiChar">
    <w:name w:val="Alt Bilgi Char"/>
    <w:basedOn w:val="VarsaylanParagrafYazTipi"/>
    <w:link w:val="AltBilgi"/>
    <w:uiPriority w:val="99"/>
    <w:rsid w:val="00D96046"/>
  </w:style>
  <w:style w:type="character" w:styleId="Kpr">
    <w:name w:val="Hyperlink"/>
    <w:basedOn w:val="VarsaylanParagrafYazTipi"/>
    <w:uiPriority w:val="99"/>
    <w:unhideWhenUsed/>
    <w:rsid w:val="00CB50F8"/>
    <w:rPr>
      <w:color w:val="0563C1" w:themeColor="hyperlink"/>
      <w:u w:val="single"/>
    </w:rPr>
  </w:style>
  <w:style w:type="character" w:styleId="zmlenmeyenBahsetme">
    <w:name w:val="Unresolved Mention"/>
    <w:basedOn w:val="VarsaylanParagrafYazTipi"/>
    <w:uiPriority w:val="99"/>
    <w:semiHidden/>
    <w:unhideWhenUsed/>
    <w:rsid w:val="00CB50F8"/>
    <w:rPr>
      <w:color w:val="605E5C"/>
      <w:shd w:val="clear" w:color="auto" w:fill="E1DFDD"/>
    </w:rPr>
  </w:style>
  <w:style w:type="paragraph" w:styleId="Dzeltme">
    <w:name w:val="Revision"/>
    <w:hidden/>
    <w:uiPriority w:val="99"/>
    <w:semiHidden/>
    <w:rsid w:val="00074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432863">
      <w:bodyDiv w:val="1"/>
      <w:marLeft w:val="0"/>
      <w:marRight w:val="0"/>
      <w:marTop w:val="0"/>
      <w:marBottom w:val="0"/>
      <w:divBdr>
        <w:top w:val="none" w:sz="0" w:space="0" w:color="auto"/>
        <w:left w:val="none" w:sz="0" w:space="0" w:color="auto"/>
        <w:bottom w:val="none" w:sz="0" w:space="0" w:color="auto"/>
        <w:right w:val="none" w:sz="0" w:space="0" w:color="auto"/>
      </w:divBdr>
    </w:div>
    <w:div w:id="637999690">
      <w:bodyDiv w:val="1"/>
      <w:marLeft w:val="0"/>
      <w:marRight w:val="0"/>
      <w:marTop w:val="0"/>
      <w:marBottom w:val="0"/>
      <w:divBdr>
        <w:top w:val="none" w:sz="0" w:space="0" w:color="auto"/>
        <w:left w:val="none" w:sz="0" w:space="0" w:color="auto"/>
        <w:bottom w:val="none" w:sz="0" w:space="0" w:color="auto"/>
        <w:right w:val="none" w:sz="0" w:space="0" w:color="auto"/>
      </w:divBdr>
    </w:div>
    <w:div w:id="79201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67E69614509B854996830EFEA1FDB3C0" ma:contentTypeVersion="16" ma:contentTypeDescription="Yeni belge oluşturun." ma:contentTypeScope="" ma:versionID="7baeca41a834339c2daf010c54a9f035">
  <xsd:schema xmlns:xsd="http://www.w3.org/2001/XMLSchema" xmlns:xs="http://www.w3.org/2001/XMLSchema" xmlns:p="http://schemas.microsoft.com/office/2006/metadata/properties" xmlns:ns2="995a3a08-89d2-4596-ab25-f1e90eb2791d" xmlns:ns3="cfb30171-a35e-4c32-8a8c-a87ec44ad945" targetNamespace="http://schemas.microsoft.com/office/2006/metadata/properties" ma:root="true" ma:fieldsID="0b92040f558fc87172e73a0d5605b4f1" ns2:_="" ns3:_="">
    <xsd:import namespace="995a3a08-89d2-4596-ab25-f1e90eb2791d"/>
    <xsd:import namespace="cfb30171-a35e-4c32-8a8c-a87ec44ad9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a3a08-89d2-4596-ab25-f1e90eb279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Resim Etiketleri" ma:readOnly="false" ma:fieldId="{5cf76f15-5ced-4ddc-b409-7134ff3c332f}" ma:taxonomyMulti="true" ma:sspId="8f6001a9-82ff-46e2-a135-c60fb6844a61"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b30171-a35e-4c32-8a8c-a87ec44ad945"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element name="TaxCatchAll" ma:index="20" nillable="true" ma:displayName="Taxonomy Catch All Column" ma:hidden="true" ma:list="{f1aa970e-4022-4352-8796-fb828d2a8e03}" ma:internalName="TaxCatchAll" ma:showField="CatchAllData" ma:web="cfb30171-a35e-4c32-8a8c-a87ec44ad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5a3a08-89d2-4596-ab25-f1e90eb2791d">
      <Terms xmlns="http://schemas.microsoft.com/office/infopath/2007/PartnerControls"/>
    </lcf76f155ced4ddcb4097134ff3c332f>
    <TaxCatchAll xmlns="cfb30171-a35e-4c32-8a8c-a87ec44ad94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F21A45-58E7-4B2B-B9E4-F908CD80F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a3a08-89d2-4596-ab25-f1e90eb2791d"/>
    <ds:schemaRef ds:uri="cfb30171-a35e-4c32-8a8c-a87ec44a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97AED-121A-4F3D-9ACC-CA5F533AB002}">
  <ds:schemaRefs>
    <ds:schemaRef ds:uri="http://schemas.microsoft.com/office/2006/metadata/properties"/>
    <ds:schemaRef ds:uri="http://schemas.microsoft.com/office/infopath/2007/PartnerControls"/>
    <ds:schemaRef ds:uri="995a3a08-89d2-4596-ab25-f1e90eb2791d"/>
    <ds:schemaRef ds:uri="cfb30171-a35e-4c32-8a8c-a87ec44ad945"/>
  </ds:schemaRefs>
</ds:datastoreItem>
</file>

<file path=customXml/itemProps3.xml><?xml version="1.0" encoding="utf-8"?>
<ds:datastoreItem xmlns:ds="http://schemas.openxmlformats.org/officeDocument/2006/customXml" ds:itemID="{30ACC65D-9D65-4A08-A31D-9887EF502E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445</Words>
  <Characters>2541</Characters>
  <Application>Microsoft Office Word</Application>
  <DocSecurity>0</DocSecurity>
  <Lines>21</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Derya KARA</cp:lastModifiedBy>
  <cp:revision>5</cp:revision>
  <dcterms:created xsi:type="dcterms:W3CDTF">2022-10-05T12:17:00Z</dcterms:created>
  <dcterms:modified xsi:type="dcterms:W3CDTF">2022-10-05T13:36:00Z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0x01010067E69614509B854996830EFEA1FDB3C0</vt:lpwstr>
  </property>
  <property fmtid="{D5CDD505-2E9C-101B-9397-08002B2CF9AE}" pid="3" name="MSIP_Label_6763af48-f470-443b-8c6d-ec6686573336_Enabled">
    <vt:lpwstr>true</vt:lpwstr>
  </property>
  <property fmtid="{D5CDD505-2E9C-101B-9397-08002B2CF9AE}" pid="4" name="MSIP_Label_6763af48-f470-443b-8c6d-ec6686573336_SetDate">
    <vt:lpwstr>2022-10-05T12:23:03Z</vt:lpwstr>
  </property>
  <property fmtid="{D5CDD505-2E9C-101B-9397-08002B2CF9AE}" pid="5" name="MSIP_Label_6763af48-f470-443b-8c6d-ec6686573336_Method">
    <vt:lpwstr>Standard</vt:lpwstr>
  </property>
  <property fmtid="{D5CDD505-2E9C-101B-9397-08002B2CF9AE}" pid="6" name="MSIP_Label_6763af48-f470-443b-8c6d-ec6686573336_Name">
    <vt:lpwstr>Gizli</vt:lpwstr>
  </property>
  <property fmtid="{D5CDD505-2E9C-101B-9397-08002B2CF9AE}" pid="7" name="MSIP_Label_6763af48-f470-443b-8c6d-ec6686573336_SiteId">
    <vt:lpwstr>708bd095-155d-4f3d-bca7-737e69e93fa8</vt:lpwstr>
  </property>
  <property fmtid="{D5CDD505-2E9C-101B-9397-08002B2CF9AE}" pid="8" name="MSIP_Label_6763af48-f470-443b-8c6d-ec6686573336_ActionId">
    <vt:lpwstr>3d8fb265-4112-4f9b-99f8-b8f4ca930ccf</vt:lpwstr>
  </property>
  <property fmtid="{D5CDD505-2E9C-101B-9397-08002B2CF9AE}" pid="9" name="MSIP_Label_6763af48-f470-443b-8c6d-ec6686573336_ContentBits">
    <vt:lpwstr>3</vt:lpwstr>
  </property>
</Properties>
</file>